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0" w:name="X1d89e38f82a5fa9f4f6d136898f0fa57ab2c526"/>
    <w:p>
      <w:pPr>
        <w:pStyle w:val="Heading1"/>
      </w:pPr>
      <w:r>
        <w:t xml:space="preserve">Abstract Academic Document: The Role of Librarians in Thailand Bangkok</w:t>
      </w:r>
    </w:p>
    <w:p>
      <w:pPr>
        <w:pStyle w:val="FirstParagraph"/>
      </w:pPr>
      <w:r>
        <w:rPr>
          <w:bCs/>
          <w:b/>
        </w:rPr>
        <w:t xml:space="preserve">Introduction:</w:t>
      </w:r>
      <w:r>
        <w:t xml:space="preserve"> </w:t>
      </w:r>
      <w:r>
        <w:t xml:space="preserve">In the context of rapidly evolving global information systems, the role of librarians has transformed from mere custodians of knowledge to dynamic facilitators of digital literacy and cultural preservation. This abstract explores the unique responsibilities and challenges faced by librarians in</w:t>
      </w:r>
      <w:r>
        <w:t xml:space="preserve"> </w:t>
      </w:r>
      <w:r>
        <w:rPr>
          <w:bCs/>
          <w:b/>
        </w:rPr>
        <w:t xml:space="preserve">Thailand Bangkok</w:t>
      </w:r>
      <w:r>
        <w:t xml:space="preserve">, a city that serves as both a cultural hub and a technological epicenter in Southeast Asia. The academic significance of this study lies in its focus on how librarians navigate the intersection of tradition, innovation, and societal needs to support education, research, and public engagement within</w:t>
      </w:r>
      <w:r>
        <w:t xml:space="preserve"> </w:t>
      </w:r>
      <w:r>
        <w:rPr>
          <w:bCs/>
          <w:b/>
        </w:rPr>
        <w:t xml:space="preserve">Thailand Bangkok</w:t>
      </w:r>
      <w:r>
        <w:t xml:space="preserve">.</w:t>
      </w:r>
    </w:p>
    <w:p>
      <w:pPr>
        <w:pStyle w:val="BodyText"/>
      </w:pPr>
      <w:r>
        <w:rPr>
          <w:bCs/>
          <w:b/>
        </w:rPr>
        <w:t xml:space="preserve">Contextual Background:</w:t>
      </w:r>
      <w:r>
        <w:t xml:space="preserve"> </w:t>
      </w:r>
      <w:r>
        <w:rPr>
          <w:bCs/>
          <w:b/>
        </w:rPr>
        <w:t xml:space="preserve">Bangkok</w:t>
      </w:r>
      <w:r>
        <w:t xml:space="preserve">, the capital of Thailand, is home to a diverse array of academic institutions, public libraries, and private educational organizations. The city’s libraries are not only repositories of information but also cultural landmarks that reflect Thailand’s rich heritage. In this context, librarians in</w:t>
      </w:r>
      <w:r>
        <w:t xml:space="preserve"> </w:t>
      </w:r>
      <w:r>
        <w:rPr>
          <w:bCs/>
          <w:b/>
        </w:rPr>
        <w:t xml:space="preserve">Thailand Bangkok</w:t>
      </w:r>
      <w:r>
        <w:t xml:space="preserve"> </w:t>
      </w:r>
      <w:r>
        <w:t xml:space="preserve">play a critical role in bridging the gap between traditional knowledge systems and modern digital resources. Their work is increasingly influenced by Thailand’s national policies on education, technology integration, and the preservation of indigenous knowledge.</w:t>
      </w:r>
    </w:p>
    <w:p>
      <w:pPr>
        <w:pStyle w:val="BodyText"/>
      </w:pPr>
      <w:r>
        <w:rPr>
          <w:bCs/>
          <w:b/>
        </w:rPr>
        <w:t xml:space="preserve">The Evolving Role of Librarians:</w:t>
      </w:r>
      <w:r>
        <w:t xml:space="preserve"> </w:t>
      </w:r>
      <w:r>
        <w:t xml:space="preserve">In</w:t>
      </w:r>
      <w:r>
        <w:t xml:space="preserve"> </w:t>
      </w:r>
      <w:r>
        <w:rPr>
          <w:bCs/>
          <w:b/>
        </w:rPr>
        <w:t xml:space="preserve">Bangkok</w:t>
      </w:r>
      <w:r>
        <w:t xml:space="preserve">, librarians are tasked with managing hybrid collections that include both physical books and digital archives. They must also cater to a diverse user base ranging from students at prestigious universities like Chulalongkorn University to members of the general public seeking access to free resources. A key aspect of their role involves promoting information literacy, which is essential in an era where misinformation and fake news pose significant challenges. Librarians in</w:t>
      </w:r>
      <w:r>
        <w:t xml:space="preserve"> </w:t>
      </w:r>
      <w:r>
        <w:rPr>
          <w:bCs/>
          <w:b/>
        </w:rPr>
        <w:t xml:space="preserve">Thailand Bangkok</w:t>
      </w:r>
      <w:r>
        <w:t xml:space="preserve"> </w:t>
      </w:r>
      <w:r>
        <w:t xml:space="preserve">have adopted innovative strategies, such as hosting workshops on digital tools, providing multilingual services to cater to expatriates and international students, and collaborating with local communities to preserve Thai language materials.</w:t>
      </w:r>
    </w:p>
    <w:p>
      <w:pPr>
        <w:pStyle w:val="BodyText"/>
      </w:pPr>
      <w:r>
        <w:rPr>
          <w:bCs/>
          <w:b/>
        </w:rPr>
        <w:t xml:space="preserve">Cultural Preservation and Digital Transformation:</w:t>
      </w:r>
      <w:r>
        <w:t xml:space="preserve"> </w:t>
      </w:r>
      <w:r>
        <w:t xml:space="preserve">The libraries of</w:t>
      </w:r>
      <w:r>
        <w:t xml:space="preserve"> </w:t>
      </w:r>
      <w:r>
        <w:rPr>
          <w:bCs/>
          <w:b/>
        </w:rPr>
        <w:t xml:space="preserve">Bangkok</w:t>
      </w:r>
      <w:r>
        <w:t xml:space="preserve"> </w:t>
      </w:r>
      <w:r>
        <w:t xml:space="preserve">are increasingly recognized as custodians of Thailand’s cultural legacy. Librarians in this region have taken on the responsibility of digitizing rare manuscripts, oral histories, and traditional texts to ensure their preservation for future generations. This effort aligns with Thailand’s national initiatives to safeguard intangible cultural heritage. For example, the National Library of Thailand has partnered with local librarians to create digital repositories that document Thai folklore, religious texts, and historical records. In</w:t>
      </w:r>
      <w:r>
        <w:t xml:space="preserve"> </w:t>
      </w:r>
      <w:r>
        <w:rPr>
          <w:bCs/>
          <w:b/>
        </w:rPr>
        <w:t xml:space="preserve">Bangkok</w:t>
      </w:r>
      <w:r>
        <w:t xml:space="preserve">, this work is particularly significant given the city’s role as a crossroads of cultures and its status as a tourist destination.</w:t>
      </w:r>
    </w:p>
    <w:p>
      <w:pPr>
        <w:pStyle w:val="BodyText"/>
      </w:pPr>
      <w:r>
        <w:rPr>
          <w:bCs/>
          <w:b/>
        </w:rPr>
        <w:t xml:space="preserve">Challenges in the Modern Era:</w:t>
      </w:r>
      <w:r>
        <w:t xml:space="preserve"> </w:t>
      </w:r>
      <w:r>
        <w:t xml:space="preserve">Despite their critical contributions, librarians in</w:t>
      </w:r>
      <w:r>
        <w:t xml:space="preserve"> </w:t>
      </w:r>
      <w:r>
        <w:rPr>
          <w:bCs/>
          <w:b/>
        </w:rPr>
        <w:t xml:space="preserve">Thailand Bangkok</w:t>
      </w:r>
      <w:r>
        <w:t xml:space="preserve"> </w:t>
      </w:r>
      <w:r>
        <w:t xml:space="preserve">face several challenges. One of the most pressing issues is the need to keep pace with rapid technological advancements while ensuring equitable access to digital resources. Many public libraries in</w:t>
      </w:r>
      <w:r>
        <w:t xml:space="preserve"> </w:t>
      </w:r>
      <w:r>
        <w:rPr>
          <w:bCs/>
          <w:b/>
        </w:rPr>
        <w:t xml:space="preserve">Bangkok</w:t>
      </w:r>
      <w:r>
        <w:t xml:space="preserve"> </w:t>
      </w:r>
      <w:r>
        <w:t xml:space="preserve">struggle with limited budgets, outdated infrastructure, and a shortage of trained personnel capable of managing complex information systems. Additionally, there is a growing demand for librarians to act as educators and mediators in an age where digital divide remains a concern for marginalized communities.</w:t>
      </w:r>
    </w:p>
    <w:p>
      <w:pPr>
        <w:pStyle w:val="BodyText"/>
      </w:pPr>
      <w:r>
        <w:rPr>
          <w:bCs/>
          <w:b/>
        </w:rPr>
        <w:t xml:space="preserve">Opportunities for Innovation:</w:t>
      </w:r>
      <w:r>
        <w:t xml:space="preserve"> </w:t>
      </w:r>
      <w:r>
        <w:t xml:space="preserve">Conversely, the dynamic environment of</w:t>
      </w:r>
      <w:r>
        <w:t xml:space="preserve"> </w:t>
      </w:r>
      <w:r>
        <w:rPr>
          <w:bCs/>
          <w:b/>
        </w:rPr>
        <w:t xml:space="preserve">Bangkok</w:t>
      </w:r>
      <w:r>
        <w:t xml:space="preserve"> </w:t>
      </w:r>
      <w:r>
        <w:t xml:space="preserve">also presents numerous opportunities for innovation. The city’s vibrant tech ecosystem, supported by initiatives such as Thailand 4.0 and Smart City projects, has opened avenues for librarians to integrate cutting-edge technologies like artificial intelligence (AI), virtual reality (VR), and blockchain into library services. For instance, some libraries in</w:t>
      </w:r>
      <w:r>
        <w:t xml:space="preserve"> </w:t>
      </w:r>
      <w:r>
        <w:rPr>
          <w:bCs/>
          <w:b/>
        </w:rPr>
        <w:t xml:space="preserve">Bangkok</w:t>
      </w:r>
      <w:r>
        <w:t xml:space="preserve"> </w:t>
      </w:r>
      <w:r>
        <w:t xml:space="preserve">have begun experimenting with AI-driven chatbots to assist users with queries or augmented reality (AR) tools to enhance educational programs. These innovations not only improve user engagement but also position</w:t>
      </w:r>
      <w:r>
        <w:t xml:space="preserve"> </w:t>
      </w:r>
      <w:r>
        <w:rPr>
          <w:bCs/>
          <w:b/>
        </w:rPr>
        <w:t xml:space="preserve">Thailand Bangkok</w:t>
      </w:r>
      <w:r>
        <w:t xml:space="preserve"> </w:t>
      </w:r>
      <w:r>
        <w:t xml:space="preserve">as a leader in modern librarianship within Southeast Asia.</w:t>
      </w:r>
    </w:p>
    <w:p>
      <w:pPr>
        <w:pStyle w:val="BodyText"/>
      </w:pPr>
      <w:r>
        <w:rPr>
          <w:bCs/>
          <w:b/>
        </w:rPr>
        <w:t xml:space="preserve">Educational and Research Contributions:</w:t>
      </w:r>
      <w:r>
        <w:t xml:space="preserve"> </w:t>
      </w:r>
      <w:r>
        <w:t xml:space="preserve">In academic settings, librarians in</w:t>
      </w:r>
      <w:r>
        <w:t xml:space="preserve"> </w:t>
      </w:r>
      <w:r>
        <w:rPr>
          <w:bCs/>
          <w:b/>
        </w:rPr>
        <w:t xml:space="preserve">Bangkok</w:t>
      </w:r>
      <w:r>
        <w:t xml:space="preserve"> </w:t>
      </w:r>
      <w:r>
        <w:t xml:space="preserve">are instrumental in supporting research activities at universities and research institutions. They provide access to specialized databases, offer guidance on citation practices, and assist scholars in navigating open-access publishing trends. Given Thailand’s emphasis on higher education as a driver of national development, the role of librarians in fostering academic excellence cannot be overstated. Their work ensures that students and faculty have the resources necessary to conduct impactful research aligned with global standards.</w:t>
      </w:r>
    </w:p>
    <w:p>
      <w:pPr>
        <w:pStyle w:val="BodyText"/>
      </w:pPr>
      <w:r>
        <w:rPr>
          <w:bCs/>
          <w:b/>
        </w:rPr>
        <w:t xml:space="preserve">Community Engagement and Social Responsibility:</w:t>
      </w:r>
      <w:r>
        <w:t xml:space="preserve"> </w:t>
      </w:r>
      <w:r>
        <w:t xml:space="preserve">Beyond their professional duties, librarians in</w:t>
      </w:r>
      <w:r>
        <w:t xml:space="preserve"> </w:t>
      </w:r>
      <w:r>
        <w:rPr>
          <w:bCs/>
          <w:b/>
        </w:rPr>
        <w:t xml:space="preserve">Bangkok</w:t>
      </w:r>
      <w:r>
        <w:t xml:space="preserve"> </w:t>
      </w:r>
      <w:r>
        <w:t xml:space="preserve">are increasingly recognized as community leaders who promote social inclusion. Public libraries in the city often host events such as book fairs, language exchange programs, and cultural exhibitions that celebrate Thailand’s diversity. These initiatives not only strengthen community ties but also enhance the public’s perception of libraries as spaces for lifelong learning and social interaction.</w:t>
      </w:r>
    </w:p>
    <w:p>
      <w:pPr>
        <w:pStyle w:val="BodyText"/>
      </w:pPr>
      <w:r>
        <w:rPr>
          <w:bCs/>
          <w:b/>
        </w:rPr>
        <w:t xml:space="preserve">Conclusion:</w:t>
      </w:r>
      <w:r>
        <w:t xml:space="preserve"> </w:t>
      </w:r>
      <w:r>
        <w:t xml:space="preserve">In summary, the role of librarians in</w:t>
      </w:r>
      <w:r>
        <w:t xml:space="preserve"> </w:t>
      </w:r>
      <w:r>
        <w:rPr>
          <w:bCs/>
          <w:b/>
        </w:rPr>
        <w:t xml:space="preserve">Thailand Bangkok</w:t>
      </w:r>
      <w:r>
        <w:t xml:space="preserve"> </w:t>
      </w:r>
      <w:r>
        <w:t xml:space="preserve">is multifaceted, encompassing cultural preservation, technological innovation, educational support, and community engagement. As</w:t>
      </w:r>
      <w:r>
        <w:t xml:space="preserve"> </w:t>
      </w:r>
      <w:r>
        <w:rPr>
          <w:bCs/>
          <w:b/>
        </w:rPr>
        <w:t xml:space="preserve">Bangkok</w:t>
      </w:r>
      <w:r>
        <w:t xml:space="preserve"> </w:t>
      </w:r>
      <w:r>
        <w:t xml:space="preserve">continues to evolve as a global city, the challenges and opportunities faced by its librarians will shape the future of information access and knowledge dissemination in Thailand. This study underscores the need for continued investment in librarian training, infrastructure development, and policy frameworks that recognize their indispensable contributions to society. By examining the unique context of</w:t>
      </w:r>
      <w:r>
        <w:t xml:space="preserve"> </w:t>
      </w:r>
      <w:r>
        <w:rPr>
          <w:bCs/>
          <w:b/>
        </w:rPr>
        <w:t xml:space="preserve">Thailand Bangkok</w:t>
      </w:r>
      <w:r>
        <w:t xml:space="preserve">, this abstract highlights the broader implications for academic and public librarianship worldwide.</w:t>
      </w:r>
    </w:p>
    <w:p>
      <w:pPr>
        <w:pStyle w:val="BodyText"/>
      </w:pPr>
      <w:r>
        <w:rPr>
          <w:iCs/>
          <w:i/>
        </w:rPr>
        <w:t xml:space="preserve">Keywords:</w:t>
      </w:r>
      <w:r>
        <w:t xml:space="preserve"> </w:t>
      </w:r>
      <w:r>
        <w:t xml:space="preserve">Librarian, Thailand Bangkok, Digital Transformation, Cultural Preservation, Information Literacy, Academic Institutions.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Librarians in Thailand Bangkok</dc:title>
  <dc:creator/>
  <dc:language>en</dc:language>
  <cp:keywords/>
  <dcterms:created xsi:type="dcterms:W3CDTF">2026-07-23T05:48:47Z</dcterms:created>
  <dcterms:modified xsi:type="dcterms:W3CDTF">2026-07-23T05:48:47Z</dcterms:modified>
</cp:coreProperties>
</file>

<file path=docProps/custom.xml><?xml version="1.0" encoding="utf-8"?>
<Properties xmlns="http://schemas.openxmlformats.org/officeDocument/2006/custom-properties" xmlns:vt="http://schemas.openxmlformats.org/officeDocument/2006/docPropsVTypes"/>
</file>