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29fefd839223fa3a69d758630bf64ea409651a5"/>
    <w:p>
      <w:pPr>
        <w:pStyle w:val="Heading1"/>
      </w:pPr>
      <w:r>
        <w:t xml:space="preserve">The Evolution and Impact of Librarians in the United Kingdom's Capital City: A Study of Their Role in Modern Society</w:t>
      </w:r>
    </w:p>
    <w:p>
      <w:pPr>
        <w:pStyle w:val="FirstParagraph"/>
      </w:pPr>
      <w:r>
        <w:rPr>
          <w:iCs/>
          <w:i/>
          <w:bCs/>
          <w:b/>
        </w:rPr>
        <w:t xml:space="preserve">This abstract academic document explores the multifaceted role of librarians within the context of United Kingdom London, emphasizing their significance in shaping contemporary information practices, community engagement, and academic excellence. It delves into how Librarians navigate challenges and opportunities unique to London’s dynamic urban environment while contributing to national and global knowledge ecosystems.</w:t>
      </w:r>
    </w:p>
    <w:bookmarkStart w:id="20" w:name="introduction"/>
    <w:p>
      <w:pPr>
        <w:pStyle w:val="Heading2"/>
      </w:pPr>
      <w:r>
        <w:t xml:space="preserve">Introduction</w:t>
      </w:r>
    </w:p>
    <w:p>
      <w:pPr>
        <w:pStyle w:val="FirstParagraph"/>
      </w:pPr>
      <w:r>
        <w:t xml:space="preserve">The United Kingdom has long been a beacon of intellectual tradition, with its libraries serving as pillars of education, research, and public service. Among these, the city of London stands out as a unique hub where Librarians operate at the intersection of historical heritage and cutting-edge innovation. As an international metropolis and the capital of the United Kingdom, London’s libraries are not merely repositories of books but dynamic institutions that reflect societal values, technological progress, and cultural diversity. This abstract examines how Librarians in London have evolved to meet these demands while maintaining their core mission: to democratize access to information and foster lifelong learning.</w:t>
      </w:r>
    </w:p>
    <w:bookmarkEnd w:id="20"/>
    <w:bookmarkStart w:id="21" w:name="Xbf350169a8d1413359787b1c4cbda714cefb408"/>
    <w:p>
      <w:pPr>
        <w:pStyle w:val="Heading2"/>
      </w:pPr>
      <w:r>
        <w:t xml:space="preserve">The Role of the Librarian in Modern Society</w:t>
      </w:r>
    </w:p>
    <w:p>
      <w:pPr>
        <w:pStyle w:val="FirstParagraph"/>
      </w:pPr>
      <w:r>
        <w:t xml:space="preserve">In the 21st century, the role of a Librarian has expanded far beyond traditional custodianship of books. In United Kingdom London, this transformation is particularly pronounced due to the city’s status as a global center for academia, commerce, and culture. Librarians in London now serve as information specialists, digital curators, educators, and community advocates. Their responsibilities include managing vast digital archives, providing research assistance to students and professionals at institutions like the University of London or the British Library (a UNESCO World Heritage Site), and designing programs that cater to diverse populations.</w:t>
      </w:r>
    </w:p>
    <w:p>
      <w:pPr>
        <w:pStyle w:val="BodyText"/>
      </w:pPr>
      <w:r>
        <w:t xml:space="preserve">For example, Librarians in public libraries across London’s boroughs—such as those in Camden, Kensington &amp; Chelsea, and Tower Hamlets—have redefined their roles by integrating technology into services. They offer workshops on digital literacy, host events for underrepresented communities (e.g., language learning sessions for new migrants), and collaborate with schools to support STEM education. This adaptability is critical in a city where over 300 languages are spoken, reflecting London’s multicultural ethos.</w:t>
      </w:r>
    </w:p>
    <w:bookmarkEnd w:id="21"/>
    <w:bookmarkStart w:id="22" w:name="Xfb5d3d95b2daeeac1b1046d3a35bc0e1c572ce1"/>
    <w:p>
      <w:pPr>
        <w:pStyle w:val="Heading2"/>
      </w:pPr>
      <w:r>
        <w:t xml:space="preserve">Challenges Faced by Librarians in the United Kingdom London</w:t>
      </w:r>
    </w:p>
    <w:p>
      <w:pPr>
        <w:pStyle w:val="FirstParagraph"/>
      </w:pPr>
      <w:r>
        <w:t xml:space="preserve">Despite their vital contributions, Librarians in the United Kingdom London face significant challenges. One of the most pressing is funding. As public libraries across England grapple with budget cuts—a legacy of austerity measures—London’s libraries have had to innovate to maintain their relevance. For instance, many have adopted a hybrid model that combines physical spaces with digital resources, ensuring that even those without access to technology can benefit from remote learning tools.</w:t>
      </w:r>
    </w:p>
    <w:p>
      <w:pPr>
        <w:pStyle w:val="BodyText"/>
      </w:pPr>
      <w:r>
        <w:t xml:space="preserve">Additionally, the rapid pace of technological change demands continuous upskilling. Librarians must now be proficient in managing e-books, databases like JSTOR and ProQuest, and emerging technologies such as AI-powered information retrieval systems. This requires ongoing professional development, which is often resource-intensive for understaffed institutions.</w:t>
      </w:r>
    </w:p>
    <w:p>
      <w:pPr>
        <w:pStyle w:val="BodyText"/>
      </w:pPr>
      <w:r>
        <w:t xml:space="preserve">Another challenge lies in addressing the digital divide. While London is home to some of the world’s most advanced technological infrastructure, disparities persist in access to reliable internet and devices. Librarians play a crucial role in bridging this gap by providing free Wi-Fi, computer terminals, and training programs. However, their efforts are frequently constrained by limited resources and competing priorities.</w:t>
      </w:r>
    </w:p>
    <w:bookmarkEnd w:id="22"/>
    <w:bookmarkStart w:id="24" w:name="X06af2dceb0909ecf93437d418f05f4780fbec06"/>
    <w:p>
      <w:pPr>
        <w:pStyle w:val="Heading2"/>
      </w:pPr>
      <w:r>
        <w:t xml:space="preserve">The Importance of Digital Transformation for UK Libraries</w:t>
      </w:r>
    </w:p>
    <w:p>
      <w:pPr>
        <w:pStyle w:val="FirstParagraph"/>
      </w:pPr>
      <w:r>
        <w:t xml:space="preserve">The digital transformation of libraries in the United Kingdom London is a cornerstone of their modernization strategy. Institutions such as the British Library have pioneered digitization projects, making millions of historical documents accessible online. This shift has not only preserved cultural heritage but also enabled global collaboration, with researchers from around the world accessing primary sources through platforms like</w:t>
      </w:r>
      <w:r>
        <w:t xml:space="preserve"> </w:t>
      </w:r>
      <w:hyperlink r:id="rId23">
        <w:r>
          <w:rPr>
            <w:rStyle w:val="Hyperlink"/>
          </w:rPr>
          <w:t xml:space="preserve">The British Library’s website</w:t>
        </w:r>
      </w:hyperlink>
      <w:r>
        <w:t xml:space="preserve">.</w:t>
      </w:r>
    </w:p>
    <w:p>
      <w:pPr>
        <w:pStyle w:val="BodyText"/>
      </w:pPr>
      <w:r>
        <w:t xml:space="preserve">Librarians in London have been instrumental in driving these initiatives. They work alongside archivists and technologists to digitize fragile manuscripts, catalog multimedia collections, and develop metadata standards that enhance discoverability. For instance, the digitization of the</w:t>
      </w:r>
      <w:r>
        <w:t xml:space="preserve"> </w:t>
      </w:r>
      <w:r>
        <w:rPr>
          <w:iCs/>
          <w:i/>
        </w:rPr>
        <w:t xml:space="preserve">Viking Age</w:t>
      </w:r>
      <w:r>
        <w:t xml:space="preserve"> </w:t>
      </w:r>
      <w:r>
        <w:t xml:space="preserve">collections at the British Library—a project involving thousands of manuscripts—would not have been possible without the expertise of Librarians in managing digital workflows.</w:t>
      </w:r>
    </w:p>
    <w:p>
      <w:pPr>
        <w:pStyle w:val="BodyText"/>
      </w:pPr>
      <w:r>
        <w:t xml:space="preserve">Moreover, Librarians in London are at the forefront of promoting open access to academic research. Through partnerships with universities and funding bodies like Research England, they advocate for policies that make scholarly publications freely available. This aligns with the United Kingdom’s broader commitment to knowledge sharing and equitable education.</w:t>
      </w:r>
    </w:p>
    <w:bookmarkEnd w:id="24"/>
    <w:bookmarkStart w:id="25" w:name="Xdb44bf760a2c66fd1a20a4685f033efd9f3c2f4"/>
    <w:p>
      <w:pPr>
        <w:pStyle w:val="Heading2"/>
      </w:pPr>
      <w:r>
        <w:t xml:space="preserve">The Librarian as a Community Connector in London</w:t>
      </w:r>
    </w:p>
    <w:p>
      <w:pPr>
        <w:pStyle w:val="FirstParagraph"/>
      </w:pPr>
      <w:r>
        <w:t xml:space="preserve">Beyond their technical expertise, Librarians in London are vital community connectors. In an era of increasing social fragmentation, libraries serve as inclusive spaces where people from all walks of life can gather. This role is particularly significant in densely populated areas like Brixton or Hackney, where Librarians organize events that celebrate cultural diversity—such as poetry slams, coding bootcamps for young people, and interfaith dialogues.</w:t>
      </w:r>
    </w:p>
    <w:p>
      <w:pPr>
        <w:pStyle w:val="BodyText"/>
      </w:pPr>
      <w:r>
        <w:t xml:space="preserve">Librarians also play a key role in supporting vulnerable populations. For example, during the pandemic, many London libraries became food banks or safe havens for homeless individuals. This highlights the adaptability of Librarians in responding to crises while upholding their mission of social inclusion.</w:t>
      </w:r>
    </w:p>
    <w:bookmarkEnd w:id="25"/>
    <w:bookmarkStart w:id="27" w:name="educational-and-academic-contributions"/>
    <w:p>
      <w:pPr>
        <w:pStyle w:val="Heading2"/>
      </w:pPr>
      <w:r>
        <w:t xml:space="preserve">Educational and Academic Contributions</w:t>
      </w:r>
    </w:p>
    <w:p>
      <w:pPr>
        <w:pStyle w:val="FirstParagraph"/>
      </w:pPr>
      <w:r>
        <w:t xml:space="preserve">In the academic sphere, Librarians in United Kingdom London are indispensable to universities and research institutions. At institutions like Imperial College London or King’s College London, Librarians provide specialized support to postgraduate students, faculty members, and researchers. They curate discipline-specific resources, offer training on advanced search techniques (e.g., using EndNote or RefWorks), and assist in data management planning for grant-funded projects.</w:t>
      </w:r>
    </w:p>
    <w:p>
      <w:pPr>
        <w:pStyle w:val="BodyText"/>
      </w:pPr>
      <w:r>
        <w:t xml:space="preserve">Furthermore, Librarians contribute to the United Kingdom’s academic reputation by participating in international consortia such as the</w:t>
      </w:r>
      <w:r>
        <w:t xml:space="preserve"> </w:t>
      </w:r>
      <w:hyperlink r:id="rId26">
        <w:r>
          <w:rPr>
            <w:rStyle w:val="Hyperlink"/>
          </w:rPr>
          <w:t xml:space="preserve">Oxford and Cambridge University Libraries</w:t>
        </w:r>
      </w:hyperlink>
      <w:r>
        <w:t xml:space="preserve">, which collaborate on digitization efforts and research outputs. Their work ensures that London remains a global leader in scholarly innovation.</w:t>
      </w:r>
    </w:p>
    <w:bookmarkEnd w:id="27"/>
    <w:bookmarkStart w:id="28" w:name="conclusion"/>
    <w:p>
      <w:pPr>
        <w:pStyle w:val="Heading2"/>
      </w:pPr>
      <w:r>
        <w:t xml:space="preserve">Conclusion</w:t>
      </w:r>
    </w:p>
    <w:p>
      <w:pPr>
        <w:pStyle w:val="FirstParagraph"/>
      </w:pPr>
      <w:r>
        <w:t xml:space="preserve">The Librarian’s role in the United Kingdom’s capital city, London, is both complex and indispensable. As custodians of knowledge, digital innovators, community leaders, and academic collaborators, they embody the spirit of lifelong learning that defines modern society. In a world increasingly defined by information overload and technological disruption, Librarians in London continue to adapt their practices to meet the needs of diverse populations while preserving the values that underpin library science. Their efforts not only enrich individual lives but also strengthen the United Kingdom’s position as a global intellectual powerhouse.</w:t>
      </w:r>
    </w:p>
    <w:p>
      <w:pPr>
        <w:pStyle w:val="BodyText"/>
      </w:pPr>
      <w:r>
        <w:rPr>
          <w:iCs/>
          <w:i/>
          <w:bCs/>
          <w:b/>
        </w:rPr>
        <w:t xml:space="preserve">This abstract underscores the critical importance of investing in Librarians and libraries in London, recognizing them as vital assets to both national and local communities. As the United Kingdom navigates an ever-changing cultural and technological landscape, the role of Librarians will remain central to its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bl.uk" TargetMode="External" /><Relationship Type="http://schemas.openxmlformats.org/officeDocument/2006/relationships/hyperlink" Id="rId26" Target="https://www.lib.ox.ac.uk" TargetMode="External" /></Relationships>
</file>

<file path=word/_rels/footnotes.xml.rels><?xml version="1.0" encoding="UTF-8"?><Relationships xmlns="http://schemas.openxmlformats.org/package/2006/relationships"><Relationship Type="http://schemas.openxmlformats.org/officeDocument/2006/relationships/hyperlink" Id="rId23" Target="https://www.bl.uk" TargetMode="External" /><Relationship Type="http://schemas.openxmlformats.org/officeDocument/2006/relationships/hyperlink" Id="rId26" Target="https://www.lib.ox.ac.u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Librarians in United Kingdom London</dc:title>
  <dc:creator/>
  <cp:keywords/>
  <dcterms:created xsi:type="dcterms:W3CDTF">2026-07-21T14:04:33Z</dcterms:created>
  <dcterms:modified xsi:type="dcterms:W3CDTF">2026-07-21T14:04:33Z</dcterms:modified>
</cp:coreProperties>
</file>

<file path=docProps/custom.xml><?xml version="1.0" encoding="utf-8"?>
<Properties xmlns="http://schemas.openxmlformats.org/officeDocument/2006/custom-properties" xmlns:vt="http://schemas.openxmlformats.org/officeDocument/2006/docPropsVTypes"/>
</file>