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015ccfe0422e119dd05f3ac721f5ec25a1e343"/>
    <w:p>
      <w:pPr>
        <w:pStyle w:val="Heading1"/>
      </w:pPr>
      <w:r>
        <w:t xml:space="preserve">Abstract Academic Document: The Role of Marine Engineers in Brazil, São Paulo</w:t>
      </w:r>
    </w:p>
    <w:bookmarkStart w:id="20" w:name="introduction"/>
    <w:p>
      <w:pPr>
        <w:pStyle w:val="Heading2"/>
      </w:pPr>
      <w:r>
        <w:t xml:space="preserve">Introduction</w:t>
      </w:r>
    </w:p>
    <w:p>
      <w:pPr>
        <w:pStyle w:val="FirstParagraph"/>
      </w:pPr>
      <w:r>
        <w:t xml:space="preserve">In the context of global maritime trade and technological advancement, the role of a</w:t>
      </w:r>
      <w:r>
        <w:t xml:space="preserve"> </w:t>
      </w:r>
      <w:r>
        <w:rPr>
          <w:bCs/>
          <w:b/>
        </w:rPr>
        <w:t xml:space="preserve">Marine Engineer</w:t>
      </w:r>
      <w:r>
        <w:t xml:space="preserve"> </w:t>
      </w:r>
      <w:r>
        <w:t xml:space="preserve">has become increasingly pivotal, particularly in regions like</w:t>
      </w:r>
      <w:r>
        <w:t xml:space="preserve"> </w:t>
      </w:r>
      <w:r>
        <w:rPr>
          <w:bCs/>
          <w:b/>
        </w:rPr>
        <w:t xml:space="preserve">Brazil São Paulo</w:t>
      </w:r>
      <w:r>
        <w:t xml:space="preserve">, where port infrastructure and naval industries play a crucial role in national economic development. This document explores the academic and professional dimensions of marine engineering within Brazil’s most populous state, São Paulo, emphasizing its significance in fostering innovation, sustainability, and economic growth. The study delves into the educational frameworks, practical challenges, and future prospects for</w:t>
      </w:r>
      <w:r>
        <w:t xml:space="preserve"> </w:t>
      </w:r>
      <w:r>
        <w:rPr>
          <w:bCs/>
          <w:b/>
        </w:rPr>
        <w:t xml:space="preserve">Marine Engineers</w:t>
      </w:r>
      <w:r>
        <w:t xml:space="preserve"> </w:t>
      </w:r>
      <w:r>
        <w:t xml:space="preserve">operating in this dynamic environment.</w:t>
      </w:r>
    </w:p>
    <w:bookmarkEnd w:id="20"/>
    <w:bookmarkStart w:id="21" w:name="X3640b1018d38d6760911b7efb0c1fddb09b3c95"/>
    <w:p>
      <w:pPr>
        <w:pStyle w:val="Heading2"/>
      </w:pPr>
      <w:r>
        <w:t xml:space="preserve">Academic Foundations of Marine Engineering in Brazil</w:t>
      </w:r>
    </w:p>
    <w:p>
      <w:pPr>
        <w:pStyle w:val="FirstParagraph"/>
      </w:pPr>
      <w:r>
        <w:t xml:space="preserve">The field of marine engineering requires a multidisciplinary approach, integrating mechanical, electrical, and environmental disciplines to design, maintain, and optimize vessels and maritime systems. In</w:t>
      </w:r>
      <w:r>
        <w:t xml:space="preserve"> </w:t>
      </w:r>
      <w:r>
        <w:rPr>
          <w:bCs/>
          <w:b/>
        </w:rPr>
        <w:t xml:space="preserve">Brazil São Paulo</w:t>
      </w:r>
      <w:r>
        <w:t xml:space="preserve">, academic institutions such as the University of São Paulo (USP), the Federal University of ABC (UFABC), and private technical schools like Mackenzie Presbyterian University have developed specialized programs to train professionals in this field. These programs emphasize both theoretical knowledge and practical skills, ensuring graduates are equipped to address the unique challenges faced by</w:t>
      </w:r>
      <w:r>
        <w:t xml:space="preserve"> </w:t>
      </w:r>
      <w:r>
        <w:rPr>
          <w:bCs/>
          <w:b/>
        </w:rPr>
        <w:t xml:space="preserve">Marine Engineers</w:t>
      </w:r>
      <w:r>
        <w:t xml:space="preserve"> </w:t>
      </w:r>
      <w:r>
        <w:t xml:space="preserve">in a region with diverse maritime demands.</w:t>
      </w:r>
    </w:p>
    <w:p>
      <w:pPr>
        <w:pStyle w:val="BodyText"/>
      </w:pPr>
      <w:r>
        <w:t xml:space="preserve">The curriculum for marine engineering in São Paulo includes coursework on naval architecture, propulsion systems, offshore technologies, and environmental regulations. Students are also trained in digital tools such as CAD software and simulation platforms to design ships and port infrastructure. Given Brazil’s vast coastline and the strategic importance of ports like Santos (the largest in Latin America), academic programs often incorporate case studies on coastal engineering projects, emphasizing the need for</w:t>
      </w:r>
      <w:r>
        <w:t xml:space="preserve"> </w:t>
      </w:r>
      <w:r>
        <w:rPr>
          <w:bCs/>
          <w:b/>
        </w:rPr>
        <w:t xml:space="preserve">Marine Engineers</w:t>
      </w:r>
      <w:r>
        <w:t xml:space="preserve"> </w:t>
      </w:r>
      <w:r>
        <w:t xml:space="preserve">to balance technological innovation with ecological preservation.</w:t>
      </w:r>
    </w:p>
    <w:bookmarkEnd w:id="21"/>
    <w:bookmarkStart w:id="22" w:name="X6b99fc3b622653f5898885a349be7392d5dc0bb"/>
    <w:p>
      <w:pPr>
        <w:pStyle w:val="Heading2"/>
      </w:pPr>
      <w:r>
        <w:t xml:space="preserve">Professional Challenges and Opportunities in São Paulo</w:t>
      </w:r>
    </w:p>
    <w:p>
      <w:pPr>
        <w:pStyle w:val="FirstParagraph"/>
      </w:pPr>
      <w:r>
        <w:rPr>
          <w:bCs/>
          <w:b/>
        </w:rPr>
        <w:t xml:space="preserve">Brazil São Paulo</w:t>
      </w:r>
      <w:r>
        <w:t xml:space="preserve"> </w:t>
      </w:r>
      <w:r>
        <w:t xml:space="preserve">serves as a critical hub for maritime trade, logistics, and industrial activity. The state’s ports handle a significant portion of Brazil’s international cargo volume, making it imperative for</w:t>
      </w:r>
      <w:r>
        <w:t xml:space="preserve"> </w:t>
      </w:r>
      <w:r>
        <w:rPr>
          <w:bCs/>
          <w:b/>
        </w:rPr>
        <w:t xml:space="preserve">Marine Engineers</w:t>
      </w:r>
      <w:r>
        <w:t xml:space="preserve"> </w:t>
      </w:r>
      <w:r>
        <w:t xml:space="preserve">to ensure the safety, efficiency, and environmental compliance of maritime operations. However, professionals in this field face challenges such as aging infrastructure in some port facilities, regulatory complexities related to environmental protection (e.g., compliance with the Brazilian Environmental Policy), and the need for continuous technological upgrades.</w:t>
      </w:r>
    </w:p>
    <w:p>
      <w:pPr>
        <w:pStyle w:val="BodyText"/>
      </w:pPr>
      <w:r>
        <w:t xml:space="preserve">A key challenge is adapting marine engineering practices to Brazil’s specific climatic and geographical conditions. For instance, São Paulo’s ports are vulnerable to extreme weather events such as tropical storms and rising sea levels due to climate change.</w:t>
      </w:r>
      <w:r>
        <w:t xml:space="preserve"> </w:t>
      </w:r>
      <w:r>
        <w:rPr>
          <w:bCs/>
          <w:b/>
        </w:rPr>
        <w:t xml:space="preserve">Marine Engineers</w:t>
      </w:r>
      <w:r>
        <w:t xml:space="preserve"> </w:t>
      </w:r>
      <w:r>
        <w:t xml:space="preserve">must design resilient infrastructure that can withstand these pressures while adhering to international safety standards like those set by the International Maritime Organization (IMO).</w:t>
      </w:r>
    </w:p>
    <w:p>
      <w:pPr>
        <w:pStyle w:val="BodyText"/>
      </w:pPr>
      <w:r>
        <w:t xml:space="preserve">Opportunities abound, however, in sectors such as offshore oil exploration, renewable energy (e.g., wave and tidal power), and smart port technologies. São Paulo’s proximity to both the Atlantic Ocean and inland industrial zones positions it as a nexus for innovation in maritime logistics.</w:t>
      </w:r>
      <w:r>
        <w:t xml:space="preserve"> </w:t>
      </w:r>
      <w:r>
        <w:rPr>
          <w:bCs/>
          <w:b/>
        </w:rPr>
        <w:t xml:space="preserve">Marine Engineers</w:t>
      </w:r>
      <w:r>
        <w:t xml:space="preserve"> </w:t>
      </w:r>
      <w:r>
        <w:t xml:space="preserve">are at the forefront of developing autonomous shipping systems, green propulsion technologies, and digital twins for port management—initiatives that align with Brazil’s national goals to reduce carbon emissions and enhance trade efficiency.</w:t>
      </w:r>
    </w:p>
    <w:bookmarkEnd w:id="22"/>
    <w:bookmarkStart w:id="23" w:name="X6c50ebb1e79b7484a4f42e74acff2324c19cea2"/>
    <w:p>
      <w:pPr>
        <w:pStyle w:val="Heading2"/>
      </w:pPr>
      <w:r>
        <w:t xml:space="preserve">Economic Impact of Marine Engineering in São Paulo</w:t>
      </w:r>
    </w:p>
    <w:p>
      <w:pPr>
        <w:pStyle w:val="FirstParagraph"/>
      </w:pPr>
      <w:r>
        <w:t xml:space="preserve">The maritime sector contributes significantly to Brazil’s economy, with</w:t>
      </w:r>
      <w:r>
        <w:t xml:space="preserve"> </w:t>
      </w:r>
      <w:r>
        <w:rPr>
          <w:bCs/>
          <w:b/>
        </w:rPr>
        <w:t xml:space="preserve">Brazil São Paulo</w:t>
      </w:r>
      <w:r>
        <w:t xml:space="preserve"> </w:t>
      </w:r>
      <w:r>
        <w:t xml:space="preserve">playing a central role. The Santos Port alone generates thousands of jobs and supports industries ranging from shipbuilding to container logistics.</w:t>
      </w:r>
      <w:r>
        <w:t xml:space="preserve"> </w:t>
      </w:r>
      <w:r>
        <w:rPr>
          <w:bCs/>
          <w:b/>
        </w:rPr>
        <w:t xml:space="preserve">Marine Engineers</w:t>
      </w:r>
      <w:r>
        <w:t xml:space="preserve"> </w:t>
      </w:r>
      <w:r>
        <w:t xml:space="preserve">are instrumental in maintaining the operational efficiency of this infrastructure, which is vital for exporting commodities such as soybeans, iron ore, and oil.</w:t>
      </w:r>
    </w:p>
    <w:p>
      <w:pPr>
        <w:pStyle w:val="BodyText"/>
      </w:pPr>
      <w:r>
        <w:t xml:space="preserve">Economic growth in São Paulo’s maritime sector relies on a skilled workforce of</w:t>
      </w:r>
      <w:r>
        <w:t xml:space="preserve"> </w:t>
      </w:r>
      <w:r>
        <w:rPr>
          <w:bCs/>
          <w:b/>
        </w:rPr>
        <w:t xml:space="preserve">Marine Engineers</w:t>
      </w:r>
      <w:r>
        <w:t xml:space="preserve"> </w:t>
      </w:r>
      <w:r>
        <w:t xml:space="preserve">who can innovate under constraints. For example, the state has seen investments in modernizing its ports to accommodate larger container ships and improve cargo handling times. These upgrades require expertise in marine engineering to implement cutting-edge technologies such as automated cranes, real-time monitoring systems, and energy-efficient vessel designs.</w:t>
      </w:r>
    </w:p>
    <w:p>
      <w:pPr>
        <w:pStyle w:val="BodyText"/>
      </w:pPr>
      <w:r>
        <w:t xml:space="preserve">Moreover,</w:t>
      </w:r>
      <w:r>
        <w:t xml:space="preserve"> </w:t>
      </w:r>
      <w:r>
        <w:rPr>
          <w:bCs/>
          <w:b/>
        </w:rPr>
        <w:t xml:space="preserve">Brazil São Paulo</w:t>
      </w:r>
      <w:r>
        <w:t xml:space="preserve"> </w:t>
      </w:r>
      <w:r>
        <w:t xml:space="preserve">is emerging as a leader in sustainable marine practices. Engineers are developing solutions to mitigate the environmental impact of port operations, such as using shore power systems to reduce emissions from docked ships or integrating solar panels into harbor facilities. These initiatives not only align with global sustainability goals but also enhance Brazil’s reputation as a responsible maritime nation.</w:t>
      </w:r>
    </w:p>
    <w:bookmarkEnd w:id="23"/>
    <w:bookmarkStart w:id="24" w:name="X575949e5e33b32f40b80274921d94a10aeccce0"/>
    <w:p>
      <w:pPr>
        <w:pStyle w:val="Heading2"/>
      </w:pPr>
      <w:r>
        <w:t xml:space="preserve">Future Trends and Academic Research Directions</w:t>
      </w:r>
    </w:p>
    <w:p>
      <w:pPr>
        <w:pStyle w:val="FirstParagraph"/>
      </w:pPr>
      <w:r>
        <w:t xml:space="preserve">The future of marine engineering in</w:t>
      </w:r>
      <w:r>
        <w:t xml:space="preserve"> </w:t>
      </w:r>
      <w:r>
        <w:rPr>
          <w:bCs/>
          <w:b/>
        </w:rPr>
        <w:t xml:space="preserve">Brazil São Paulo</w:t>
      </w:r>
      <w:r>
        <w:t xml:space="preserve"> </w:t>
      </w:r>
      <w:r>
        <w:t xml:space="preserve">will be shaped by technological advancements and evolving environmental priorities. Academically, research is focusing on areas such as artificial intelligence for predictive maintenance of ships, hydrogen fuel cells for zero-emission vessels, and the use of big data to optimize maritime supply chains. These topics are increasingly integrated into postgraduate programs at São Paulo’s universities, reflecting a commitment to producing engineers who can address 21st-century challenges.</w:t>
      </w:r>
    </w:p>
    <w:p>
      <w:pPr>
        <w:pStyle w:val="BodyText"/>
      </w:pPr>
      <w:r>
        <w:t xml:space="preserve">Collaborations between academia and industry are also expanding. For instance, partnerships between institutions in São Paulo and companies like Petrobras or Vale are driving research on offshore engineering and subsea systems. Such initiatives ensure that</w:t>
      </w:r>
      <w:r>
        <w:t xml:space="preserve"> </w:t>
      </w:r>
      <w:r>
        <w:rPr>
          <w:bCs/>
          <w:b/>
        </w:rPr>
        <w:t xml:space="preserve">Marine Engineers</w:t>
      </w:r>
      <w:r>
        <w:t xml:space="preserve"> </w:t>
      </w:r>
      <w:r>
        <w:t xml:space="preserve">remain at the cutting edge of their field while contributing to Brazil’s economic ambitions.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Brazil São Paulo</w:t>
      </w:r>
      <w:r>
        <w:t xml:space="preserve"> </w:t>
      </w:r>
      <w:r>
        <w:t xml:space="preserve">is multifaceted, encompassing academic excellence, practical problem-solving, and a commitment to sustainability. As the state continues to grow as a maritime powerhouse in Latin America, the demand for skilled professionals who can navigate both technological and environmental challenges will only increase. By investing in education, fostering innovation, and aligning with global standards,</w:t>
      </w:r>
      <w:r>
        <w:t xml:space="preserve"> </w:t>
      </w:r>
      <w:r>
        <w:rPr>
          <w:bCs/>
          <w:b/>
        </w:rPr>
        <w:t xml:space="preserve">Brazil São Paulo</w:t>
      </w:r>
      <w:r>
        <w:t xml:space="preserve"> </w:t>
      </w:r>
      <w:r>
        <w:t xml:space="preserve">is poised to become a leading center for marine engineering excellence—a legacy that will shape the future of maritime industries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Marine Engineers in Brazil, São Paulo</dc:title>
  <dc:creator/>
  <dc:language>en</dc:language>
  <cp:keywords/>
  <dcterms:created xsi:type="dcterms:W3CDTF">2026-07-23T08:56:29Z</dcterms:created>
  <dcterms:modified xsi:type="dcterms:W3CDTF">2026-07-23T08:56:29Z</dcterms:modified>
</cp:coreProperties>
</file>

<file path=docProps/custom.xml><?xml version="1.0" encoding="utf-8"?>
<Properties xmlns="http://schemas.openxmlformats.org/officeDocument/2006/custom-properties" xmlns:vt="http://schemas.openxmlformats.org/officeDocument/2006/docPropsVTypes"/>
</file>