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fb7323c4a138ec27637951d447e001de0aa4555"/>
    <w:p>
      <w:pPr>
        <w:pStyle w:val="Heading1"/>
      </w:pPr>
      <w:r>
        <w:t xml:space="preserve">Abstract Academic Document: The Role and Significance of a Marine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Marine Engineer</w:t>
      </w:r>
      <w:r>
        <w:t xml:space="preserve"> </w:t>
      </w:r>
      <w:r>
        <w:t xml:space="preserve">within the context of Canada’s dynamic maritime landscape, with a specific focus on Toronto. As a critical hub for trade, research, and environmental stewardship, Toronto presents unique challenges and opportunities for professionals in this field. The</w:t>
      </w:r>
      <w:r>
        <w:t xml:space="preserve"> </w:t>
      </w:r>
      <w:r>
        <w:rPr>
          <w:iCs/>
          <w:i/>
        </w:rPr>
        <w:t xml:space="preserve">Marine Engineer</w:t>
      </w:r>
      <w:r>
        <w:t xml:space="preserve"> </w:t>
      </w:r>
      <w:r>
        <w:t xml:space="preserve">operates at the intersection of technology, sustainability, and regulatory compliance, playing a pivotal role in ensuring the safety, efficiency, and innovation of maritime systems. This abstract academic analysis examines the educational pathways required to become a</w:t>
      </w:r>
      <w:r>
        <w:t xml:space="preserve"> </w:t>
      </w:r>
      <w:r>
        <w:rPr>
          <w:iCs/>
          <w:i/>
        </w:rPr>
        <w:t xml:space="preserve">Marine Engineer</w:t>
      </w:r>
      <w:r>
        <w:t xml:space="preserve">, the professional responsibilities within Toronto’s industrial and environmental framework, and the broader implications for Canada’s maritime sector.</w:t>
      </w:r>
    </w:p>
    <w:p>
      <w:pPr>
        <w:pStyle w:val="BodyText"/>
      </w:pPr>
      <w:r>
        <w:t xml:space="preserve">Toronto, located on Lake Ontario—a key component of the Great Lakes system—serves as a gateway for international trade, hosting one of North America’s busiest ports. The city's strategic position has cemented its importance in global supply chains, with over 20% of Canada’s maritime freight passing through its waters annually. This economic significance necessitates a robust and skilled workforce to manage the intricate systems that underpin maritime operations. A</w:t>
      </w:r>
      <w:r>
        <w:t xml:space="preserve"> </w:t>
      </w:r>
      <w:r>
        <w:rPr>
          <w:iCs/>
          <w:i/>
        </w:rPr>
        <w:t xml:space="preserve">Marine Engineer</w:t>
      </w:r>
      <w:r>
        <w:t xml:space="preserve"> </w:t>
      </w:r>
      <w:r>
        <w:t xml:space="preserve">in Toronto is thus tasked with maintaining and innovating the technologies that support this infrastructure, from ship propulsion systems to offshore energy platforms.</w:t>
      </w:r>
    </w:p>
    <w:p>
      <w:pPr>
        <w:pStyle w:val="BodyText"/>
      </w:pPr>
      <w:r>
        <w:t xml:space="preserve">The educational journey of a</w:t>
      </w:r>
      <w:r>
        <w:t xml:space="preserve"> </w:t>
      </w:r>
      <w:r>
        <w:rPr>
          <w:iCs/>
          <w:i/>
        </w:rPr>
        <w:t xml:space="preserve">Marine Engineer</w:t>
      </w:r>
      <w:r>
        <w:t xml:space="preserve"> </w:t>
      </w:r>
      <w:r>
        <w:t xml:space="preserve">in Canada typically begins with a bachelor’s degree in marine engineering, naval architecture, or mechanical engineering. Institutions such as the University of Toronto and Ryerson University offer specialized programs that align with the practical demands of Toronto’s maritime industry. These programs emphasize hands-on training through laboratory work and internships at local shipyards or port authorities. Additionally, professional certification from organizations like the Canadian Marine Engineering Certification Board (CMECB) is mandatory for practicing</w:t>
      </w:r>
      <w:r>
        <w:t xml:space="preserve"> </w:t>
      </w:r>
      <w:r>
        <w:rPr>
          <w:iCs/>
          <w:i/>
        </w:rPr>
        <w:t xml:space="preserve">Marine Engineers</w:t>
      </w:r>
      <w:r>
        <w:t xml:space="preserve"> </w:t>
      </w:r>
      <w:r>
        <w:t xml:space="preserve">in Canada, ensuring adherence to national safety and environmental standards.</w:t>
      </w:r>
    </w:p>
    <w:p>
      <w:pPr>
        <w:pStyle w:val="BodyText"/>
      </w:pPr>
      <w:r>
        <w:t xml:space="preserve">In Toronto, the responsibilities of a</w:t>
      </w:r>
      <w:r>
        <w:t xml:space="preserve"> </w:t>
      </w:r>
      <w:r>
        <w:rPr>
          <w:iCs/>
          <w:i/>
        </w:rPr>
        <w:t xml:space="preserve">Marine Engineer</w:t>
      </w:r>
      <w:r>
        <w:t xml:space="preserve"> </w:t>
      </w:r>
      <w:r>
        <w:t xml:space="preserve">extend beyond traditional shipboard roles. With the city’s growing focus on renewable energy and sustainable practices, these professionals are increasingly involved in projects related to offshore wind farms and hydrokinetic energy systems. For example, initiatives like the Lake Ontario Renewable Energy Corridor require</w:t>
      </w:r>
      <w:r>
        <w:t xml:space="preserve"> </w:t>
      </w:r>
      <w:r>
        <w:rPr>
          <w:iCs/>
          <w:i/>
        </w:rPr>
        <w:t xml:space="preserve">Marine Engineers</w:t>
      </w:r>
      <w:r>
        <w:t xml:space="preserve"> </w:t>
      </w:r>
      <w:r>
        <w:t xml:space="preserve">to design and monitor infrastructure that harnesses natural water currents without disrupting aquatic ecosystems. This shift underscores the evolving nature of the profession, which now demands expertise in environmental science, data analytics, and green technology.</w:t>
      </w:r>
    </w:p>
    <w:p>
      <w:pPr>
        <w:pStyle w:val="BodyText"/>
      </w:pPr>
      <w:r>
        <w:t xml:space="preserve">The regulatory environment in Canada further shapes the work of a</w:t>
      </w:r>
      <w:r>
        <w:t xml:space="preserve"> </w:t>
      </w:r>
      <w:r>
        <w:rPr>
          <w:iCs/>
          <w:i/>
        </w:rPr>
        <w:t xml:space="preserve">Marine Engineer</w:t>
      </w:r>
      <w:r>
        <w:t xml:space="preserve">. Federal agencies such as Transport Canada enforce strict guidelines for maritime safety and pollution control. In Toronto, compliance with these regulations is particularly crucial due to the city’s dense population and proximity to sensitive ecological zones. A</w:t>
      </w:r>
      <w:r>
        <w:t xml:space="preserve"> </w:t>
      </w:r>
      <w:r>
        <w:rPr>
          <w:iCs/>
          <w:i/>
        </w:rPr>
        <w:t xml:space="preserve">Marine Engineer</w:t>
      </w:r>
      <w:r>
        <w:t xml:space="preserve"> </w:t>
      </w:r>
      <w:r>
        <w:t xml:space="preserve">must navigate complex legal frameworks, including the Canadian Environmental Protection Act (CEPA) and the International Maritime Organization (IMO) standards, to ensure that projects align with both national and international sustainability goals.</w:t>
      </w:r>
    </w:p>
    <w:p>
      <w:pPr>
        <w:pStyle w:val="BodyText"/>
      </w:pPr>
      <w:r>
        <w:t xml:space="preserve">Economically, the presence of a skilled</w:t>
      </w:r>
      <w:r>
        <w:t xml:space="preserve"> </w:t>
      </w:r>
      <w:r>
        <w:rPr>
          <w:iCs/>
          <w:i/>
        </w:rPr>
        <w:t xml:space="preserve">Marine Engineer</w:t>
      </w:r>
      <w:r>
        <w:t xml:space="preserve"> </w:t>
      </w:r>
      <w:r>
        <w:t xml:space="preserve">workforce in Toronto supports industries ranging from shipping and logistics to tourism and research. The Port of Toronto, for instance, relies heavily on engineers to maintain dredging operations, vessel traffic management systems, and cargo handling technologies. Furthermore, the city’s academic institutions collaborate with industry partners to advance research in areas such as autonomous ship navigation and corrosion-resistant materials for underwater structures—a testament to the synergy between academia and practice in Toronto’s maritime sector.</w:t>
      </w:r>
    </w:p>
    <w:p>
      <w:pPr>
        <w:pStyle w:val="BodyText"/>
      </w:pPr>
      <w:r>
        <w:t xml:space="preserve">Environmental challenges also define the role of a</w:t>
      </w:r>
      <w:r>
        <w:t xml:space="preserve"> </w:t>
      </w:r>
      <w:r>
        <w:rPr>
          <w:iCs/>
          <w:i/>
        </w:rPr>
        <w:t xml:space="preserve">Marine Engineer</w:t>
      </w:r>
      <w:r>
        <w:t xml:space="preserve"> </w:t>
      </w:r>
      <w:r>
        <w:t xml:space="preserve">in Toronto. Climate change has led to rising water levels on Lake Ontario, increasing the risk of flooding and erosion along the shoreline. Engineers are tasked with designing adaptive infrastructure that mitigates these risks while preserving natural habitats. For example, projects like the Toronto Atmospheric Fund’s initiatives involve</w:t>
      </w:r>
      <w:r>
        <w:t xml:space="preserve"> </w:t>
      </w:r>
      <w:r>
        <w:rPr>
          <w:iCs/>
          <w:i/>
        </w:rPr>
        <w:t xml:space="preserve">Marine Engineers</w:t>
      </w:r>
      <w:r>
        <w:t xml:space="preserve"> </w:t>
      </w:r>
      <w:r>
        <w:t xml:space="preserve">in developing coastal protection systems that integrate ecological restoration with engineering innovation.</w:t>
      </w:r>
    </w:p>
    <w:p>
      <w:pPr>
        <w:pStyle w:val="BodyText"/>
      </w:pPr>
      <w:r>
        <w:t xml:space="preserve">The demand for</w:t>
      </w:r>
      <w:r>
        <w:t xml:space="preserve"> </w:t>
      </w:r>
      <w:r>
        <w:rPr>
          <w:iCs/>
          <w:i/>
        </w:rPr>
        <w:t xml:space="preserve">Marine Engineers</w:t>
      </w:r>
      <w:r>
        <w:t xml:space="preserve"> </w:t>
      </w:r>
      <w:r>
        <w:t xml:space="preserve">in Toronto is projected to grow as Canada strengthens its commitment to global trade and sustainability. According to the Canadian Council of Professional Engineers (CEC), the maritime sector will require over 15,000 new professionals by 2030, with a significant portion of these roles concentrated in urban centers like Toronto. This growth is driven by factors such as the expansion of container terminals, investments in green ports, and the need for retrofitting existing vessels to meet emissions targets.</w:t>
      </w:r>
    </w:p>
    <w:p>
      <w:pPr>
        <w:pStyle w:val="BodyText"/>
      </w:pPr>
      <w:r>
        <w:t xml:space="preserve">In conclusion, the role of a</w:t>
      </w:r>
      <w:r>
        <w:t xml:space="preserve"> </w:t>
      </w:r>
      <w:r>
        <w:rPr>
          <w:iCs/>
          <w:i/>
        </w:rPr>
        <w:t xml:space="preserve">Marine Engineer</w:t>
      </w:r>
      <w:r>
        <w:t xml:space="preserve"> </w:t>
      </w:r>
      <w:r>
        <w:t xml:space="preserve">in Canada Toronto is both challenging and transformative. As a nexus of economic activity, environmental responsibility, and technological advancement, Toronto demands engineers who are not only technically proficient but also adaptable to emerging trends. Whether designing sustainable energy systems for Lake Ontario or ensuring compliance with Transport Canada’s regulations, the</w:t>
      </w:r>
      <w:r>
        <w:t xml:space="preserve"> </w:t>
      </w:r>
      <w:r>
        <w:rPr>
          <w:iCs/>
          <w:i/>
        </w:rPr>
        <w:t xml:space="preserve">Marine Engineer</w:t>
      </w:r>
      <w:r>
        <w:t xml:space="preserve"> </w:t>
      </w:r>
      <w:r>
        <w:t xml:space="preserve">in Toronto embodies the spirit of innovation and resilience that defines Canada’s maritime future. This abstract academic document underscores the critical importance of cultivating a robust pipeline of skilled professionals to meet the evolving demands of this dynamic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Canada Toronto</dc:title>
  <dc:creator/>
  <dc:language>en</dc:language>
  <cp:keywords/>
  <dcterms:created xsi:type="dcterms:W3CDTF">2026-07-18T00:12:32Z</dcterms:created>
  <dcterms:modified xsi:type="dcterms:W3CDTF">2026-07-18T00:12:32Z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