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X85e98a920f83125f0c0d661997d512c8f50419d"/>
    <w:p>
      <w:pPr>
        <w:pStyle w:val="Heading1"/>
      </w:pPr>
      <w:r>
        <w:t xml:space="preserve">Abstract Academic Document on the Role of Marine Engineers in France Lyon</w:t>
      </w:r>
    </w:p>
    <w:p>
      <w:pPr>
        <w:pStyle w:val="FirstParagraph"/>
      </w:pPr>
      <w:r>
        <w:rPr>
          <w:bCs/>
          <w:b/>
        </w:rPr>
        <w:t xml:space="preserve">Abstract:</w:t>
      </w:r>
    </w:p>
    <w:p>
      <w:pPr>
        <w:pStyle w:val="BodyText"/>
      </w:pPr>
      <w:r>
        <w:t xml:space="preserve">The field of marine engineering has evolved into a multidisciplinary discipline that integrates mechanical, electrical, and environmental sciences to design, construct, and maintain maritime vessels and offshore infrastructure. In the context of</w:t>
      </w:r>
      <w:r>
        <w:t xml:space="preserve"> </w:t>
      </w:r>
      <w:r>
        <w:rPr>
          <w:bCs/>
          <w:b/>
        </w:rPr>
        <w:t xml:space="preserve">France Lyon</w:t>
      </w:r>
      <w:r>
        <w:t xml:space="preserve">, a city renowned for its industrial heritage and technological innovation, the role of a</w:t>
      </w:r>
      <w:r>
        <w:t xml:space="preserve"> </w:t>
      </w:r>
      <w:r>
        <w:rPr>
          <w:bCs/>
          <w:b/>
        </w:rPr>
        <w:t xml:space="preserve">Marine Engineer</w:t>
      </w:r>
      <w:r>
        <w:t xml:space="preserve"> </w:t>
      </w:r>
      <w:r>
        <w:t xml:space="preserve">takes on unique significance. This academic abstract explores the challenges, responsibilities, and opportunities faced by marine engineers operating in this dynamic region. By examining the intersection of France’s maritime policies, Lyon’s economic landscape, and global trends in sustainable engineering practices, this document provides a comprehensive overview of how marine engineers contribute to both local and international maritime sectors.</w:t>
      </w:r>
    </w:p>
    <w:bookmarkStart w:id="20" w:name="Xc40aa9c975780a1f2825d63b4d62af2d69fe600"/>
    <w:p>
      <w:pPr>
        <w:pStyle w:val="Heading2"/>
      </w:pPr>
      <w:r>
        <w:t xml:space="preserve">1. The Role of Marine Engineers: A Global Perspective</w:t>
      </w:r>
    </w:p>
    <w:p>
      <w:pPr>
        <w:pStyle w:val="FirstParagraph"/>
      </w:pPr>
      <w:r>
        <w:t xml:space="preserve">A</w:t>
      </w:r>
      <w:r>
        <w:t xml:space="preserve"> </w:t>
      </w:r>
      <w:r>
        <w:rPr>
          <w:bCs/>
          <w:b/>
        </w:rPr>
        <w:t xml:space="preserve">Marine Engineer</w:t>
      </w:r>
      <w:r>
        <w:t xml:space="preserve"> </w:t>
      </w:r>
      <w:r>
        <w:t xml:space="preserve">is a professional who applies scientific and technical principles to design, operate, and maintain ships, submarines, offshore platforms, and other marine structures. Their expertise spans propulsion systems, hull design, energy efficiency optimization, and safety protocols. In an era of increasing environmental consciousness and digitalization of maritime industries (e.g., autonomous ships), the role of marine engineers has expanded beyond traditional boundaries. They are now tasked with integrating renewable energy sources such as wind or solar power into vessel designs while ensuring compliance with international regulations like the International Maritime Organization’s (IMO) emissions targets.</w:t>
      </w:r>
    </w:p>
    <w:p>
      <w:pPr>
        <w:pStyle w:val="BodyText"/>
      </w:pPr>
      <w:r>
        <w:t xml:space="preserve">In</w:t>
      </w:r>
      <w:r>
        <w:t xml:space="preserve"> </w:t>
      </w:r>
      <w:r>
        <w:rPr>
          <w:bCs/>
          <w:b/>
        </w:rPr>
        <w:t xml:space="preserve">France Lyon</w:t>
      </w:r>
      <w:r>
        <w:t xml:space="preserve">, where engineering education and research are deeply embedded in the city’s academic institutions, marine engineers benefit from a unique ecosystem of collaboration between industry, academia, and government. Lyon’s strategic location on the Saône River and its proximity to major French ports (e.g., Marseille) position it as a hub for maritime innovation. Furthermore, France’s commitment to decarbonizing its transport sector creates opportunities for marine engineers to pioneer sustainable solutions tailored to regional needs.</w:t>
      </w:r>
    </w:p>
    <w:bookmarkEnd w:id="20"/>
    <w:bookmarkStart w:id="21" w:name="X0a15c2ee37a4f956bde5c701a2b8637bec36173"/>
    <w:p>
      <w:pPr>
        <w:pStyle w:val="Heading2"/>
      </w:pPr>
      <w:r>
        <w:t xml:space="preserve">2. Key Responsibilities of Marine Engineers in France Lyon</w:t>
      </w:r>
    </w:p>
    <w:p>
      <w:pPr>
        <w:pStyle w:val="FirstParagraph"/>
      </w:pPr>
      <w:r>
        <w:t xml:space="preserve">The responsibilities of a</w:t>
      </w:r>
      <w:r>
        <w:t xml:space="preserve"> </w:t>
      </w:r>
      <w:r>
        <w:rPr>
          <w:bCs/>
          <w:b/>
        </w:rPr>
        <w:t xml:space="preserve">Marine Engineer</w:t>
      </w:r>
      <w:r>
        <w:t xml:space="preserve"> </w:t>
      </w:r>
      <w:r>
        <w:t xml:space="preserve">in</w:t>
      </w:r>
      <w:r>
        <w:t xml:space="preserve"> </w:t>
      </w:r>
      <w:r>
        <w:rPr>
          <w:bCs/>
          <w:b/>
        </w:rPr>
        <w:t xml:space="preserve">France Lyon</w:t>
      </w:r>
      <w:r>
        <w:t xml:space="preserve"> </w:t>
      </w:r>
      <w:r>
        <w:t xml:space="preserve">are shaped by local regulations, economic priorities, and the region’s industrial focus. Key duties include:</w:t>
      </w:r>
    </w:p>
    <w:p>
      <w:pPr>
        <w:numPr>
          <w:ilvl w:val="0"/>
          <w:numId w:val="1001"/>
        </w:numPr>
        <w:pStyle w:val="Compact"/>
      </w:pPr>
      <w:r>
        <w:rPr>
          <w:iCs/>
          <w:i/>
        </w:rPr>
        <w:t xml:space="preserve">Design and Development:</w:t>
      </w:r>
      <w:r>
        <w:t xml:space="preserve"> </w:t>
      </w:r>
      <w:r>
        <w:t xml:space="preserve">Collaborating with naval architects to create ship designs that balance performance, cost-efficiency, and environmental compliance. In Lyon, this often involves leveraging advanced computational tools like CAD (Computer-Aided Design) software to simulate hydrodynamic behaviors.</w:t>
      </w:r>
    </w:p>
    <w:p>
      <w:pPr>
        <w:numPr>
          <w:ilvl w:val="0"/>
          <w:numId w:val="1001"/>
        </w:numPr>
        <w:pStyle w:val="Compact"/>
      </w:pPr>
      <w:r>
        <w:rPr>
          <w:iCs/>
          <w:i/>
        </w:rPr>
        <w:t xml:space="preserve">Maintenance and Safety:</w:t>
      </w:r>
      <w:r>
        <w:t xml:space="preserve"> </w:t>
      </w:r>
      <w:r>
        <w:t xml:space="preserve">Ensuring that vessels operating in French territorial waters adhere to the Maritime Labour Convention (MLC) 2006 and the European Union’s safety standards. Marine engineers in Lyon also work with local port authorities to inspect offshore structures for structural integrity.</w:t>
      </w:r>
    </w:p>
    <w:p>
      <w:pPr>
        <w:numPr>
          <w:ilvl w:val="0"/>
          <w:numId w:val="1001"/>
        </w:numPr>
        <w:pStyle w:val="Compact"/>
      </w:pPr>
      <w:r>
        <w:rPr>
          <w:iCs/>
          <w:i/>
        </w:rPr>
        <w:t xml:space="preserve">Sustainable Innovation:</w:t>
      </w:r>
      <w:r>
        <w:t xml:space="preserve"> </w:t>
      </w:r>
      <w:r>
        <w:t xml:space="preserve">Leading initiatives to retrofit older vessels with low-emission technologies, such as hybrid propulsion systems or hydrogen fuel cells. This aligns with France’s national plan to achieve carbon neutrality by 2050, a goal that requires significant input from marine engineers based in innovation-driven cities like Lyon.</w:t>
      </w:r>
    </w:p>
    <w:bookmarkEnd w:id="21"/>
    <w:bookmarkStart w:id="22" w:name="X5f7582aab3e91c2d3a34a5a11b5120c805865bc"/>
    <w:p>
      <w:pPr>
        <w:pStyle w:val="Heading2"/>
      </w:pPr>
      <w:r>
        <w:t xml:space="preserve">3. The Significance of France Lyon in Marine Engineering Education and Industry</w:t>
      </w:r>
    </w:p>
    <w:p>
      <w:pPr>
        <w:pStyle w:val="FirstParagraph"/>
      </w:pPr>
      <w:r>
        <w:rPr>
          <w:bCs/>
          <w:b/>
        </w:rPr>
        <w:t xml:space="preserve">France Lyon</w:t>
      </w:r>
      <w:r>
        <w:t xml:space="preserve"> </w:t>
      </w:r>
      <w:r>
        <w:t xml:space="preserve">is not only a center for industrial activity but also a powerhouse of engineering education. Institutions such as the</w:t>
      </w:r>
      <w:r>
        <w:t xml:space="preserve"> </w:t>
      </w:r>
      <w:r>
        <w:rPr>
          <w:iCs/>
          <w:i/>
        </w:rPr>
        <w:t xml:space="preserve">Institut National des Sciences Appliquées (INSA) de Lyon</w:t>
      </w:r>
      <w:r>
        <w:t xml:space="preserve">,</w:t>
      </w:r>
      <w:r>
        <w:t xml:space="preserve"> </w:t>
      </w:r>
      <w:r>
        <w:rPr>
          <w:iCs/>
          <w:i/>
        </w:rPr>
        <w:t xml:space="preserve">LyonTech</w:t>
      </w:r>
      <w:r>
        <w:t xml:space="preserve">, and the</w:t>
      </w:r>
      <w:r>
        <w:t xml:space="preserve"> </w:t>
      </w:r>
      <w:r>
        <w:rPr>
          <w:iCs/>
          <w:i/>
        </w:rPr>
        <w:t xml:space="preserve">CNAM (Conservatoire National des Arts et Métiers)</w:t>
      </w:r>
      <w:r>
        <w:t xml:space="preserve"> </w:t>
      </w:r>
      <w:r>
        <w:t xml:space="preserve">offer specialized programs in mechanical engineering, naval architecture, and maritime systems. These programs emphasize practical training through partnerships with local industries, including shipyards, energy companies, and logistics firms. Graduates of these institutions are well-equipped to address the unique challenges faced by marine engineers in</w:t>
      </w:r>
      <w:r>
        <w:t xml:space="preserve"> </w:t>
      </w:r>
      <w:r>
        <w:rPr>
          <w:bCs/>
          <w:b/>
        </w:rPr>
        <w:t xml:space="preserve">France Lyon</w:t>
      </w:r>
      <w:r>
        <w:t xml:space="preserve">, such as optimizing vessel performance for the Rhône-Saône river system or designing infrastructure for inland waterways.</w:t>
      </w:r>
    </w:p>
    <w:p>
      <w:pPr>
        <w:pStyle w:val="BodyText"/>
      </w:pPr>
      <w:r>
        <w:t xml:space="preserve">In addition to education, Lyon’s economy supports a thriving maritime sector through its proximity to Europe’s largest inland port, Port de Lyon. This hub facilitates trade between France and neighboring countries, creating demand for marine engineers who can design and maintain the logistics networks that sustain this activity. Furthermore, the region’s emphasis on innovation encourages research into smart port technologies, such as AI-driven cargo management systems and autonomous dredging vessels.</w:t>
      </w:r>
    </w:p>
    <w:bookmarkEnd w:id="22"/>
    <w:bookmarkStart w:id="23" w:name="X791d4d5912b51cc227e80e01a01102de62fa8fe"/>
    <w:p>
      <w:pPr>
        <w:pStyle w:val="Heading2"/>
      </w:pPr>
      <w:r>
        <w:t xml:space="preserve">4. Technological Advancements and Sustainability Challenges</w:t>
      </w:r>
    </w:p>
    <w:p>
      <w:pPr>
        <w:pStyle w:val="FirstParagraph"/>
      </w:pPr>
      <w:r>
        <w:t xml:space="preserve">The field of marine engineering is undergoing rapid transformation due to technological advancements such as artificial intelligence (AI), the Internet of Things (IoT), and 3D printing. In</w:t>
      </w:r>
      <w:r>
        <w:t xml:space="preserve"> </w:t>
      </w:r>
      <w:r>
        <w:rPr>
          <w:bCs/>
          <w:b/>
        </w:rPr>
        <w:t xml:space="preserve">France Lyon</w:t>
      </w:r>
      <w:r>
        <w:t xml:space="preserve">, these technologies are being harnessed to address sustainability challenges, including reducing fuel consumption, minimizing waste, and enhancing the safety of maritime operations. For example, marine engineers in Lyon are exploring the use of AI algorithms to predict maintenance needs for ship engines or IoT sensors to monitor water quality in riverine environments.</w:t>
      </w:r>
    </w:p>
    <w:p>
      <w:pPr>
        <w:pStyle w:val="BodyText"/>
      </w:pPr>
      <w:r>
        <w:t xml:space="preserve">However, these innovations also present challenges. The integration of new technologies requires continuous upskilling, and marine engineers must navigate complex regulatory frameworks. In</w:t>
      </w:r>
      <w:r>
        <w:t xml:space="preserve"> </w:t>
      </w:r>
      <w:r>
        <w:rPr>
          <w:bCs/>
          <w:b/>
        </w:rPr>
        <w:t xml:space="preserve">France Lyon</w:t>
      </w:r>
      <w:r>
        <w:t xml:space="preserve">, this has led to the establishment of training programs focused on digital literacy and green engineering practices, ensuring that the local workforce remains competitive in a globalized industry.</w:t>
      </w:r>
    </w:p>
    <w:bookmarkEnd w:id="23"/>
    <w:bookmarkStart w:id="24" w:name="X8f839ea317ecc5723cd64a9c4c39cd41d656015"/>
    <w:p>
      <w:pPr>
        <w:pStyle w:val="Heading2"/>
      </w:pPr>
      <w:r>
        <w:t xml:space="preserve">5. Conclusion: The Future of Marine Engineering in France Lyon</w:t>
      </w:r>
    </w:p>
    <w:p>
      <w:pPr>
        <w:pStyle w:val="FirstParagraph"/>
      </w:pPr>
      <w:r>
        <w:t xml:space="preserve">In conclusion, the role of a</w:t>
      </w:r>
      <w:r>
        <w:t xml:space="preserve"> </w:t>
      </w:r>
      <w:r>
        <w:rPr>
          <w:bCs/>
          <w:b/>
        </w:rPr>
        <w:t xml:space="preserve">Marine Engineer</w:t>
      </w:r>
      <w:r>
        <w:t xml:space="preserve"> </w:t>
      </w:r>
      <w:r>
        <w:t xml:space="preserve">is indispensable to the growth and sustainability of maritime industries, particularly in</w:t>
      </w:r>
      <w:r>
        <w:t xml:space="preserve"> </w:t>
      </w:r>
      <w:r>
        <w:rPr>
          <w:bCs/>
          <w:b/>
        </w:rPr>
        <w:t xml:space="preserve">France Lyon</w:t>
      </w:r>
      <w:r>
        <w:t xml:space="preserve">. This city’s blend of academic excellence, industrial infrastructure, and environmental commitment creates a fertile ground for marine engineers to drive innovation. As global demand for sustainable shipping solutions increases, the expertise of marine engineers in Lyon will be pivotal in shaping France’s maritime future. By fostering collaboration between academia, industry stakeholders, and policymakers,</w:t>
      </w:r>
      <w:r>
        <w:t xml:space="preserve"> </w:t>
      </w:r>
      <w:r>
        <w:rPr>
          <w:bCs/>
          <w:b/>
        </w:rPr>
        <w:t xml:space="preserve">France Lyon</w:t>
      </w:r>
      <w:r>
        <w:t xml:space="preserve"> </w:t>
      </w:r>
      <w:r>
        <w:t xml:space="preserve">can solidify its position as a leader in next-generation marine engineering.</w:t>
      </w:r>
    </w:p>
    <w:p>
      <w:pPr>
        <w:pStyle w:val="BodyText"/>
      </w:pPr>
      <w:r>
        <w:t xml:space="preserve">This</w:t>
      </w:r>
      <w:r>
        <w:t xml:space="preserve"> </w:t>
      </w:r>
      <w:r>
        <w:rPr>
          <w:bCs/>
          <w:b/>
        </w:rPr>
        <w:t xml:space="preserve">Abstract Academic</w:t>
      </w:r>
      <w:r>
        <w:t xml:space="preserve"> </w:t>
      </w:r>
      <w:r>
        <w:t xml:space="preserve">document underscores the critical interplay between the profession of marine engineering and the unique socio-economic context of</w:t>
      </w:r>
      <w:r>
        <w:t xml:space="preserve"> </w:t>
      </w:r>
      <w:r>
        <w:rPr>
          <w:bCs/>
          <w:b/>
        </w:rPr>
        <w:t xml:space="preserve">France Lyon</w:t>
      </w:r>
      <w:r>
        <w:t xml:space="preserve">, offering insights into how this region can leverage its strengths to address global maritime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France Lyon</dc:title>
  <dc:creator/>
  <cp:keywords/>
  <dcterms:created xsi:type="dcterms:W3CDTF">2026-07-20T08:29:30Z</dcterms:created>
  <dcterms:modified xsi:type="dcterms:W3CDTF">2026-07-20T08:29:30Z</dcterms:modified>
</cp:coreProperties>
</file>

<file path=docProps/custom.xml><?xml version="1.0" encoding="utf-8"?>
<Properties xmlns="http://schemas.openxmlformats.org/officeDocument/2006/custom-properties" xmlns:vt="http://schemas.openxmlformats.org/officeDocument/2006/docPropsVTypes"/>
</file>