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b18a5bb46a7392cd561b6f487ff83935dccebd2"/>
    <w:p>
      <w:pPr>
        <w:pStyle w:val="Heading1"/>
      </w:pPr>
      <w:r>
        <w:t xml:space="preserve">Abstract Academic Document: The Role of a Marine Engineer in France Marseille</w:t>
      </w:r>
    </w:p>
    <w:p>
      <w:pPr>
        <w:pStyle w:val="FirstParagraph"/>
      </w:pPr>
      <w:r>
        <w:t xml:space="preserve">The field of marine engineering is a cornerstone of global maritime industries, integrating principles of mechanical, electrical, and environmental engineering to design, maintain, and innovate marine vessels and infrastructure. In the context of</w:t>
      </w:r>
      <w:r>
        <w:t xml:space="preserve"> </w:t>
      </w:r>
      <w:r>
        <w:rPr>
          <w:bCs/>
          <w:b/>
        </w:rPr>
        <w:t xml:space="preserve">France Marseille</w:t>
      </w:r>
      <w:r>
        <w:t xml:space="preserve">, a city with profound maritime heritage and strategic significance as one of Europe’s largest ports, the role of a</w:t>
      </w:r>
      <w:r>
        <w:t xml:space="preserve"> </w:t>
      </w:r>
      <w:r>
        <w:rPr>
          <w:bCs/>
          <w:b/>
        </w:rPr>
        <w:t xml:space="preserve">Marine Engineer</w:t>
      </w:r>
      <w:r>
        <w:t xml:space="preserve"> </w:t>
      </w:r>
      <w:r>
        <w:t xml:space="preserve">is both dynamic and pivotal. This abstract academic document explores the multifaceted contributions, challenges, and opportunities associated with marine engineering in Marseille, emphasizing its relevance to regional economic development, environmental sustainability, and technological advancement.</w:t>
      </w:r>
    </w:p>
    <w:bookmarkStart w:id="20" w:name="Xbe5bcf9dd78cd0971312501c388550196a90fa7"/>
    <w:p>
      <w:pPr>
        <w:pStyle w:val="Heading2"/>
      </w:pPr>
      <w:r>
        <w:t xml:space="preserve">The Strategic Importance of Marseille in Marine Engineering</w:t>
      </w:r>
    </w:p>
    <w:p>
      <w:pPr>
        <w:pStyle w:val="FirstParagraph"/>
      </w:pPr>
      <w:r>
        <w:t xml:space="preserve">Marseille’s geographical location on the Mediterranean Sea has historically made it a critical hub for maritime trade, shipbuilding, and naval research. As France’s principal seaport and a gateway to the Mediterranean basin, Marseille hosts one of the busiest container terminals in Europe. This infrastructure underlines the city’s reliance on robust marine engineering practices to ensure safe port operations, efficient cargo handling systems, and sustainable maritime transport solutions. The</w:t>
      </w:r>
      <w:r>
        <w:t xml:space="preserve"> </w:t>
      </w:r>
      <w:r>
        <w:rPr>
          <w:bCs/>
          <w:b/>
        </w:rPr>
        <w:t xml:space="preserve">Marine Engineer</w:t>
      </w:r>
      <w:r>
        <w:t xml:space="preserve"> </w:t>
      </w:r>
      <w:r>
        <w:t xml:space="preserve">in Marseille is thus tasked with addressing a unique confluence of industrial demands, regulatory frameworks, and environmental considerations.</w:t>
      </w:r>
    </w:p>
    <w:bookmarkEnd w:id="20"/>
    <w:bookmarkStart w:id="21" w:name="X0abdeb0b5f89e3e38dab873dcd62dfee1ecc31a"/>
    <w:p>
      <w:pPr>
        <w:pStyle w:val="Heading2"/>
      </w:pPr>
      <w:r>
        <w:t xml:space="preserve">The Role of the Marine Engineer: Technical Expertise and Innovation</w:t>
      </w:r>
    </w:p>
    <w:p>
      <w:pPr>
        <w:pStyle w:val="FirstParagraph"/>
      </w:pPr>
      <w:r>
        <w:t xml:space="preserve">A</w:t>
      </w:r>
      <w:r>
        <w:t xml:space="preserve"> </w:t>
      </w:r>
      <w:r>
        <w:rPr>
          <w:bCs/>
          <w:b/>
        </w:rPr>
        <w:t xml:space="preserve">Marine Engineer</w:t>
      </w:r>
      <w:r>
        <w:t xml:space="preserve"> </w:t>
      </w:r>
      <w:r>
        <w:t xml:space="preserve">in Marseille operates within a spectrum of responsibilities that span from the design and maintenance of ships to the development of port infrastructure. Key tasks include optimizing vessel propulsion systems, ensuring compliance with international maritime safety standards (e.g., SOLAS, MARPOL), and integrating emerging technologies such as hybrid power systems or autonomous navigation tools. In a city where maritime logistics account for a significant portion of France’s economy, the</w:t>
      </w:r>
      <w:r>
        <w:t xml:space="preserve"> </w:t>
      </w:r>
      <w:r>
        <w:rPr>
          <w:bCs/>
          <w:b/>
        </w:rPr>
        <w:t xml:space="preserve">Marine Engineer</w:t>
      </w:r>
      <w:r>
        <w:t xml:space="preserve"> </w:t>
      </w:r>
      <w:r>
        <w:t xml:space="preserve">must also collaborate with interdisciplinary teams to address challenges like port congestion, cybersecurity in ship management systems, and the decarbonization of marine fuels.</w:t>
      </w:r>
    </w:p>
    <w:p>
      <w:pPr>
        <w:pStyle w:val="BodyText"/>
      </w:pPr>
      <w:r>
        <w:t xml:space="preserve">The educational and professional landscape for marine engineers in Marseille is shaped by institutions such as Aix-Marseille University (AMU), which offers specialized programs in naval engineering, environmental technologies, and maritime law. These programs are designed to equip graduates with the technical acumen required to navigate the complexities of modern marine engineering while aligning with France’s national priorities, such as reducing carbon emissions from shipping and enhancing port resilience against climate change.</w:t>
      </w:r>
    </w:p>
    <w:bookmarkEnd w:id="21"/>
    <w:bookmarkStart w:id="22" w:name="X8dd0c92fd6385ca26bb1c98c33766900a2612bc"/>
    <w:p>
      <w:pPr>
        <w:pStyle w:val="Heading2"/>
      </w:pPr>
      <w:r>
        <w:t xml:space="preserve">Challenges in Marine Engineering: Environmental Regulations and Technological Disruption</w:t>
      </w:r>
    </w:p>
    <w:p>
      <w:pPr>
        <w:pStyle w:val="FirstParagraph"/>
      </w:pPr>
      <w:r>
        <w:t xml:space="preserve">The</w:t>
      </w:r>
      <w:r>
        <w:t xml:space="preserve"> </w:t>
      </w:r>
      <w:r>
        <w:rPr>
          <w:bCs/>
          <w:b/>
        </w:rPr>
        <w:t xml:space="preserve">Marine Engineer</w:t>
      </w:r>
      <w:r>
        <w:t xml:space="preserve"> </w:t>
      </w:r>
      <w:r>
        <w:t xml:space="preserve">in Marseille faces mounting pressure to reconcile industrial growth with environmental stewardship. The International Maritime Organization’s (IMO) 2030 and 2050 greenhouse gas reduction targets have necessitated the adoption of cleaner propulsion technologies, such as liquefied natural gas (LNG) engines or hydrogen fuel cells. Additionally, Marseille’s proximity to sensitive marine ecosystems—like the Calanques National Park—demands rigorous environmental impact assessments for port expansions and shipbuilding projects. Engineers must also address the aging infrastructure in some parts of the port while balancing budgetary constraints with safety and efficiency requirements.</w:t>
      </w:r>
    </w:p>
    <w:p>
      <w:pPr>
        <w:pStyle w:val="BodyText"/>
      </w:pPr>
      <w:r>
        <w:t xml:space="preserve">Technological disruption further complicates the role of a</w:t>
      </w:r>
      <w:r>
        <w:t xml:space="preserve"> </w:t>
      </w:r>
      <w:r>
        <w:rPr>
          <w:bCs/>
          <w:b/>
        </w:rPr>
        <w:t xml:space="preserve">Marine Engineer</w:t>
      </w:r>
      <w:r>
        <w:t xml:space="preserve">. The rise of digitalization, including IoT-enabled monitoring systems for ship hulls and AI-driven predictive maintenance, requires continuous upskilling. Engineers in Marseille must also contend with the cybersecurity risks associated with smart port systems, which are increasingly vulnerable to hacking threats that could disrupt global supply chains.</w:t>
      </w:r>
    </w:p>
    <w:bookmarkEnd w:id="22"/>
    <w:bookmarkStart w:id="23" w:name="X8cd344cb854bcbdb37c460d5788f1e76961567e"/>
    <w:p>
      <w:pPr>
        <w:pStyle w:val="Heading2"/>
      </w:pPr>
      <w:r>
        <w:t xml:space="preserve">Opportunities for Marine Engineers in Marseille</w:t>
      </w:r>
    </w:p>
    <w:p>
      <w:pPr>
        <w:pStyle w:val="FirstParagraph"/>
      </w:pPr>
      <w:r>
        <w:t xml:space="preserve">Despite these challenges, Marseille presents abundant opportunities for innovation and career growth. The city’s commitment to becoming a “Green Port” through initiatives like the Mediterranean Blue Economy Strategy positions marine engineers as key players in developing sustainable solutions. Projects such as the development of floating solar farms on port waters or the retrofitting of ships with wind-assisted propulsion systems are gaining momentum, offering engineers new avenues for research and application.</w:t>
      </w:r>
    </w:p>
    <w:p>
      <w:pPr>
        <w:pStyle w:val="BodyText"/>
      </w:pPr>
      <w:r>
        <w:t xml:space="preserve">Furthermore, Marseille’s status as a cultural and educational center attracts international collaborations. Marine engineers in the region often work with European partners on Horizon Europe-funded projects focused on marine renewable energy (e.g., wave energy converters) or deep-sea exploration technologies. This global network fosters knowledge exchange and positions Marseille as a leader in advancing marine engineering practices that address both local and transnational challenges.</w:t>
      </w:r>
    </w:p>
    <w:bookmarkEnd w:id="23"/>
    <w:bookmarkStart w:id="24" w:name="X67905b1a0358af09d2fba33c1c7143f8849615a"/>
    <w:p>
      <w:pPr>
        <w:pStyle w:val="Heading2"/>
      </w:pPr>
      <w:r>
        <w:t xml:space="preserve">Educational Pathways and Industry Partnerships</w:t>
      </w:r>
    </w:p>
    <w:p>
      <w:pPr>
        <w:pStyle w:val="FirstParagraph"/>
      </w:pPr>
      <w:r>
        <w:t xml:space="preserve">Becoming a</w:t>
      </w:r>
      <w:r>
        <w:t xml:space="preserve"> </w:t>
      </w:r>
      <w:r>
        <w:rPr>
          <w:bCs/>
          <w:b/>
        </w:rPr>
        <w:t xml:space="preserve">Marine Engineer</w:t>
      </w:r>
      <w:r>
        <w:t xml:space="preserve"> </w:t>
      </w:r>
      <w:r>
        <w:t xml:space="preserve">in France requires adherence to national accreditation standards. In Marseille, students pursue either a Diplôme d’Ingénieur (equivalent to a Master’s degree) from institutions like the École Centrale Marseille or specialized bachelor’s programs in naval engineering. These curricula emphasize practical training through internships at local industries such as CMA CGM (a global shipping giant headquartered in Marseille), Naval Group (a defense and naval shipbuilding company), and private maritime consultancies.</w:t>
      </w:r>
    </w:p>
    <w:p>
      <w:pPr>
        <w:pStyle w:val="BodyText"/>
      </w:pPr>
      <w:r>
        <w:t xml:space="preserve">Industry partnerships are integral to the professional development of marine engineers in Marseille. Collaborative projects between academic institutions and companies ensure that graduates are equipped with real-world skills. For example, students may participate in design competitions for autonomous vessels or work on optimizing port logistics algorithms under the guidance of local engineering firms.</w:t>
      </w:r>
    </w:p>
    <w:bookmarkEnd w:id="24"/>
    <w:bookmarkStart w:id="25" w:name="X428d5cccd024dd719274dc1fb687e4ea8269e8b"/>
    <w:p>
      <w:pPr>
        <w:pStyle w:val="Heading2"/>
      </w:pPr>
      <w:r>
        <w:t xml:space="preserve">Conclusion: The Future of Marine Engineering in Marseille</w:t>
      </w:r>
    </w:p>
    <w:p>
      <w:pPr>
        <w:pStyle w:val="FirstParagraph"/>
      </w:pPr>
      <w:r>
        <w:t xml:space="preserve">The role of a</w:t>
      </w:r>
      <w:r>
        <w:t xml:space="preserve"> </w:t>
      </w:r>
      <w:r>
        <w:rPr>
          <w:bCs/>
          <w:b/>
        </w:rPr>
        <w:t xml:space="preserve">Marine Engineer</w:t>
      </w:r>
      <w:r>
        <w:t xml:space="preserve"> </w:t>
      </w:r>
      <w:r>
        <w:t xml:space="preserve">in</w:t>
      </w:r>
      <w:r>
        <w:t xml:space="preserve"> </w:t>
      </w:r>
      <w:r>
        <w:rPr>
          <w:bCs/>
          <w:b/>
        </w:rPr>
        <w:t xml:space="preserve">France Marseille</w:t>
      </w:r>
      <w:r>
        <w:t xml:space="preserve"> </w:t>
      </w:r>
      <w:r>
        <w:t xml:space="preserve">is evolving in response to global environmental imperatives, technological advancements, and the city’s economic ambitions. As a nexus for maritime innovation, Marseille offers engineers unparalleled opportunities to contribute to sustainable development while addressing complex technical challenges. The integration of interdisciplinary approaches—ranging from marine biology to artificial intelligence—will define the next era of marine engineering in this vibrant coastal metropolis. By aligning with France’s strategic goals and leveraging its unique geographical advantages, the</w:t>
      </w:r>
      <w:r>
        <w:t xml:space="preserve"> </w:t>
      </w:r>
      <w:r>
        <w:rPr>
          <w:bCs/>
          <w:b/>
        </w:rPr>
        <w:t xml:space="preserve">Marine Engineer</w:t>
      </w:r>
      <w:r>
        <w:t xml:space="preserve"> </w:t>
      </w:r>
      <w:r>
        <w:t xml:space="preserve">in Marseille will continue to shape the future of maritime industries across Europe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Marine Engineer in France Marseille</dc:title>
  <dc:creator/>
  <dc:language>en</dc:language>
  <cp:keywords/>
  <dcterms:created xsi:type="dcterms:W3CDTF">2026-07-23T00:13:27Z</dcterms:created>
  <dcterms:modified xsi:type="dcterms:W3CDTF">2026-07-23T00:13:27Z</dcterms:modified>
</cp:coreProperties>
</file>

<file path=docProps/custom.xml><?xml version="1.0" encoding="utf-8"?>
<Properties xmlns="http://schemas.openxmlformats.org/officeDocument/2006/custom-properties" xmlns:vt="http://schemas.openxmlformats.org/officeDocument/2006/docPropsVTypes"/>
</file>