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Marine</w:t>
      </w:r>
      <w:r>
        <w:t xml:space="preserve"> </w:t>
      </w:r>
      <w:r>
        <w:t xml:space="preserve">Engineer</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6" w:name="X850487e164bd32b8bf61e8404c6258d128c2723"/>
    <w:p>
      <w:pPr>
        <w:pStyle w:val="Heading1"/>
      </w:pPr>
      <w:r>
        <w:t xml:space="preserve">Abstract Academic Document: The Role of Marine Engineer in Indonesia Jakarta</w:t>
      </w:r>
    </w:p>
    <w:p>
      <w:pPr>
        <w:pStyle w:val="FirstParagraph"/>
      </w:pPr>
      <w:r>
        <w:rPr>
          <w:bCs/>
          <w:b/>
        </w:rPr>
        <w:t xml:space="preserve">Abstract:</w:t>
      </w:r>
    </w:p>
    <w:p>
      <w:pPr>
        <w:pStyle w:val="BodyText"/>
      </w:pPr>
      <w:r>
        <w:t xml:space="preserve">The role of a Marine Engineer is pivotal in the context of maritime industries, particularly within regions like Indonesia Jakarta, which serves as a strategic hub for trade and shipping activities. This academic abstract explores the multifaceted responsibilities, challenges, and opportunities associated with the profession of a Marine Engineer in Indonesia Jakarta. Given Indonesia's position as an archipelagic nation with extensive maritime resources and economic reliance on seaborne trade, the expertise of Marine Engineers is indispensable for ensuring safety, efficiency, and sustainability in port operations, vessel maintenance, and coastal development projects. The focus on Indonesia Jakarta as the primary location underscores its significance as a center for maritime governance, innovation, and education in the field of marine engineering.</w:t>
      </w:r>
    </w:p>
    <w:bookmarkStart w:id="20" w:name="the-role-of-a-marine-engineer"/>
    <w:p>
      <w:pPr>
        <w:pStyle w:val="Heading2"/>
      </w:pPr>
      <w:r>
        <w:t xml:space="preserve">The Role of a Marine Engineer</w:t>
      </w:r>
    </w:p>
    <w:p>
      <w:pPr>
        <w:pStyle w:val="FirstParagraph"/>
      </w:pPr>
      <w:r>
        <w:t xml:space="preserve">A Marine Engineer is responsible for designing, maintaining, and operating complex mechanical systems aboard ships and in port infrastructure. In Indonesia Jakarta, this role extends beyond traditional vessel operations to include the management of coastal engineering projects, renewable energy installations (such as offshore wind farms), and the integration of digital technologies like automation and AI into maritime logistics. Marine Engineers in Jakarta must be adept at addressing technical challenges specific to tropical climates, such as corrosion from high humidity and saltwater exposure, while adhering to international standards like those set by the International Maritime Organization (IMO). Their work is critical for ensuring that Indonesia’s maritime sector remains competitive on a global scale.</w:t>
      </w:r>
    </w:p>
    <w:bookmarkEnd w:id="20"/>
    <w:bookmarkStart w:id="21" w:name="indonesia-jakarta-a-strategic-nexus"/>
    <w:p>
      <w:pPr>
        <w:pStyle w:val="Heading2"/>
      </w:pPr>
      <w:r>
        <w:t xml:space="preserve">Indonesia Jakarta: A Strategic Nexus</w:t>
      </w:r>
    </w:p>
    <w:p>
      <w:pPr>
        <w:pStyle w:val="FirstParagraph"/>
      </w:pPr>
      <w:r>
        <w:t xml:space="preserve">Indonesia Jakarta, as the capital city and economic center of Indonesia, plays a central role in the nation's maritime activities. Its proximity to major shipping lanes in the Strait of Malacca and its status as a gateway to Southeast Asia make it an essential hub for marine engineering innovation. The Indonesian government has prioritized infrastructure development in Jakarta, including modernizing port facilities such as Tanjung Priok Port, which is one of the busiest ports in Southeast Asia. Marine Engineers working in Jakarta are often involved in projects that align with national strategies like the National Maritime Policy (2023), which emphasizes sustainable maritime development and the protection of Indonesia's territorial waters.</w:t>
      </w:r>
    </w:p>
    <w:bookmarkEnd w:id="21"/>
    <w:bookmarkStart w:id="22" w:name="X99ab25940f5f72851f496ef8666167a83554c5d"/>
    <w:p>
      <w:pPr>
        <w:pStyle w:val="Heading2"/>
      </w:pPr>
      <w:r>
        <w:t xml:space="preserve">Challenges and Opportunities for Marine Engineers</w:t>
      </w:r>
    </w:p>
    <w:p>
      <w:pPr>
        <w:pStyle w:val="FirstParagraph"/>
      </w:pPr>
      <w:r>
        <w:t xml:space="preserve">Marine Engineers in Indonesia Jakarta face unique challenges, including rapid urbanization near coastal areas, which increases the risk of environmental degradation. Additionally, the need to balance economic growth with ecological preservation requires Marine Engineers to adopt green technologies such as ballast water treatment systems and low-emission propulsion systems. Opportunities abound in emerging fields like ocean renewable energy (e.g., tidal and wave energy) and the digitalization of port operations through IoT-enabled sensors and blockchain for cargo tracking.</w:t>
      </w:r>
    </w:p>
    <w:p>
      <w:pPr>
        <w:pStyle w:val="BodyText"/>
      </w:pPr>
      <w:r>
        <w:t xml:space="preserve">The demand for skilled Marine Engineers in Jakarta is driven by the expansion of Indonesia's shipping industry, which accounts for over 60% of the country's trade volume. However, there is a growing gap between industry needs and the availability of qualified professionals, particularly in advanced technologies like autonomous ship systems and marine robotics. This has led to increased collaboration between educational institutions in Jakarta (e.g., Institut Teknologi Bandung and Universitas Indonesia) and private sector stakeholders to develop tailored training programs.</w:t>
      </w:r>
    </w:p>
    <w:bookmarkEnd w:id="22"/>
    <w:bookmarkStart w:id="23" w:name="X15b86e2c04dc873aef29629b95d91cf930167c6"/>
    <w:p>
      <w:pPr>
        <w:pStyle w:val="Heading2"/>
      </w:pPr>
      <w:r>
        <w:t xml:space="preserve">Education and Training for Marine Engineers</w:t>
      </w:r>
    </w:p>
    <w:p>
      <w:pPr>
        <w:pStyle w:val="FirstParagraph"/>
      </w:pPr>
      <w:r>
        <w:t xml:space="preserve">To address the demand for qualified professionals, Indonesia Jakarta has become a focal point for marine engineering education. Accredited programs in universities such as the Indonesian Institute of Sciences (LIPI) and Politeknik Perkapalan Surabaya provide students with hands-on training in ship design, marine systems, and environmental compliance. These institutions often partner with international organizations like the International Chamber of Shipping to ensure curricula align with global standards. Moreover, vocational training centers in Jakarta offer certification courses for mid-career professionals seeking to specialize in areas such as offshore engineering or maritime cybersecurity.</w:t>
      </w:r>
    </w:p>
    <w:bookmarkEnd w:id="23"/>
    <w:bookmarkStart w:id="24" w:name="X37a01899d640ca2cbb4484e1a58f43c8b675ed1"/>
    <w:p>
      <w:pPr>
        <w:pStyle w:val="Heading2"/>
      </w:pPr>
      <w:r>
        <w:t xml:space="preserve">The Future of Marine Engineering in Indonesia Jakarta</w:t>
      </w:r>
    </w:p>
    <w:p>
      <w:pPr>
        <w:pStyle w:val="FirstParagraph"/>
      </w:pPr>
      <w:r>
        <w:t xml:space="preserve">The future of marine engineering in Indonesia Jakarta is closely tied to the nation's commitment to becoming a maritime superpower. As part of this vision, Marine Engineers will play a key role in advancing projects such as the Trans-Indonesian Integrated Coastal Shipping System (TIICS) and the development of marine-based industries like aquaculture and offshore oil and gas extraction. The integration of smart technologies, such as AI-driven predictive maintenance for vessels, is also expected to redefine the responsibilities of Marine Engineers in Jakarta.</w:t>
      </w:r>
    </w:p>
    <w:p>
      <w:pPr>
        <w:pStyle w:val="BodyText"/>
      </w:pPr>
      <w:r>
        <w:t xml:space="preserve">Furthermore, climate change poses new challenges that require Marine Engineers to innovate solutions for coastal resilience. For example, the construction of sea walls and the restoration of mangrove ecosystems in Jakarta’s coastal areas demand specialized engineering expertise. These projects highlight the interdisciplinary nature of marine engineering, blending traditional mechanical skills with environmental science and policy advocacy.</w:t>
      </w:r>
    </w:p>
    <w:bookmarkEnd w:id="24"/>
    <w:bookmarkStart w:id="25" w:name="conclusion"/>
    <w:p>
      <w:pPr>
        <w:pStyle w:val="Heading2"/>
      </w:pPr>
      <w:r>
        <w:t xml:space="preserve">Conclusion</w:t>
      </w:r>
    </w:p>
    <w:p>
      <w:pPr>
        <w:pStyle w:val="FirstParagraph"/>
      </w:pPr>
      <w:r>
        <w:t xml:space="preserve">In conclusion, Marine Engineers are vital to Indonesia Jakarta's maritime sector, which is central to the nation's economic growth and ecological sustainability. The evolving demands of this profession require a synergy between academic institutions, industry leaders, and policymakers in Jakarta to foster innovation and address emerging challenges. As Indonesia continues its journey toward becoming a regional maritime leader, the role of Marine Engineers in Jakarta will remain indispensable. This abstract underscores the importance of investing in education, technology, and sustainable practices to ensure that Indonesia Jakarta remains a global epicenter for marine engineering excellence.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Marine Engineer in Indonesia Jakarta</dc:title>
  <dc:creator/>
  <dc:language>en</dc:language>
  <cp:keywords/>
  <dcterms:created xsi:type="dcterms:W3CDTF">2026-07-21T07:38:52Z</dcterms:created>
  <dcterms:modified xsi:type="dcterms:W3CDTF">2026-07-21T07:38:52Z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