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cb2bda57617efc60da552c1ee600607fe55ce3f"/>
    <w:p>
      <w:pPr>
        <w:pStyle w:val="Heading1"/>
      </w:pPr>
      <w:r>
        <w:t xml:space="preserve">Abstract Academic: The Role of Marine Engineers in Malaysia Kuala Lumpur</w:t>
      </w:r>
    </w:p>
    <w:p>
      <w:pPr>
        <w:pStyle w:val="FirstParagraph"/>
      </w:pPr>
      <w:r>
        <w:t xml:space="preserve">The field of marine engineering has emerged as a critical discipline within the global maritime industry, particularly in regions like</w:t>
      </w:r>
      <w:r>
        <w:t xml:space="preserve"> </w:t>
      </w:r>
      <w:r>
        <w:rPr>
          <w:bCs/>
          <w:b/>
        </w:rPr>
        <w:t xml:space="preserve">Malaysia Kuala Lumpur</w:t>
      </w:r>
      <w:r>
        <w:t xml:space="preserve">, where economic growth is intrinsically linked to maritime trade and technological innovation. This abstract academic document explores the evolving responsibilities of a</w:t>
      </w:r>
      <w:r>
        <w:t xml:space="preserve"> </w:t>
      </w:r>
      <w:r>
        <w:rPr>
          <w:bCs/>
          <w:b/>
        </w:rPr>
        <w:t xml:space="preserve">Marine Engineer</w:t>
      </w:r>
      <w:r>
        <w:t xml:space="preserve"> </w:t>
      </w:r>
      <w:r>
        <w:t xml:space="preserve">in Malaysia’s context, emphasizing their role in shaping sustainable and competitive maritime infrastructure. As a hub for international trade, logistics, and industrial development, Kuala Lumpur necessitates a robust workforce of skilled professionals to address challenges arising from increasing demand for maritime services and environmental sustainability.</w:t>
      </w:r>
    </w:p>
    <w:p>
      <w:pPr>
        <w:pStyle w:val="BodyText"/>
      </w:pPr>
      <w:r>
        <w:rPr>
          <w:bCs/>
          <w:b/>
        </w:rPr>
        <w:t xml:space="preserve">Malaysia Kuala Lumpur</w:t>
      </w:r>
      <w:r>
        <w:t xml:space="preserve"> </w:t>
      </w:r>
      <w:r>
        <w:t xml:space="preserve">holds strategic significance as the political, economic, and transportation center of Malaysia. Its proximity to major shipping routes in the South China Sea and its status as a regional trade gateway have positioned it as a focal point for maritime activities. The city’s industrial corridors, such as the Klang Valley and Port Klang Free Zone, rely heavily on marine engineering expertise to maintain operational efficiency in ports, shipyards, and offshore projects.</w:t>
      </w:r>
      <w:r>
        <w:t xml:space="preserve"> </w:t>
      </w:r>
      <w:r>
        <w:rPr>
          <w:bCs/>
          <w:b/>
        </w:rPr>
        <w:t xml:space="preserve">Marine Engineers</w:t>
      </w:r>
      <w:r>
        <w:t xml:space="preserve"> </w:t>
      </w:r>
      <w:r>
        <w:t xml:space="preserve">in this region are tasked with designing, constructing, maintaining, and optimizing maritime systems that cater to both domestic and international stakeholders.</w:t>
      </w:r>
    </w:p>
    <w:p>
      <w:pPr>
        <w:pStyle w:val="BodyText"/>
      </w:pPr>
      <w:r>
        <w:t xml:space="preserve">The role of a</w:t>
      </w:r>
      <w:r>
        <w:t xml:space="preserve"> </w:t>
      </w:r>
      <w:r>
        <w:rPr>
          <w:bCs/>
          <w:b/>
        </w:rPr>
        <w:t xml:space="preserve">Marine Engineer</w:t>
      </w:r>
      <w:r>
        <w:t xml:space="preserve"> </w:t>
      </w:r>
      <w:r>
        <w:t xml:space="preserve">extends beyond traditional shipbuilding and vessel operations. In Malaysia’s rapidly growing economy, these professionals are pivotal in advancing technologies such as autonomous ships, green energy solutions for marine vessels, and digital monitoring systems for port infrastructure. The integration of Industry 4.0 principles into maritime logistics has necessitated a shift in the skill set required by</w:t>
      </w:r>
      <w:r>
        <w:t xml:space="preserve"> </w:t>
      </w:r>
      <w:r>
        <w:rPr>
          <w:bCs/>
          <w:b/>
        </w:rPr>
        <w:t xml:space="preserve">Marine Engineers</w:t>
      </w:r>
      <w:r>
        <w:t xml:space="preserve">, emphasizing interdisciplinary knowledge in fields like artificial intelligence, data analytics, and renewable energy systems.</w:t>
      </w:r>
    </w:p>
    <w:p>
      <w:pPr>
        <w:pStyle w:val="BodyText"/>
      </w:pPr>
      <w:r>
        <w:rPr>
          <w:bCs/>
          <w:b/>
        </w:rPr>
        <w:t xml:space="preserve">Malaysia Kuala Lumpur</w:t>
      </w:r>
      <w:r>
        <w:t xml:space="preserve"> </w:t>
      </w:r>
      <w:r>
        <w:t xml:space="preserve">offers a unique environment for</w:t>
      </w:r>
      <w:r>
        <w:t xml:space="preserve"> </w:t>
      </w:r>
      <w:r>
        <w:rPr>
          <w:bCs/>
          <w:b/>
        </w:rPr>
        <w:t xml:space="preserve">Marine Engineers</w:t>
      </w:r>
      <w:r>
        <w:t xml:space="preserve"> </w:t>
      </w:r>
      <w:r>
        <w:t xml:space="preserve">to contribute to both local and global maritime challenges. The nation’s commitment to reducing carbon emissions through initiatives like the National Green Technology Policy has spurred innovation in marine engineering. For instance, engineers are now prioritizing the development of hybrid propulsion systems, waste management solutions for ships, and energy-efficient port operations. These efforts align with Malaysia’s broader goals to become a leader in sustainable maritime practices by 2030.</w:t>
      </w:r>
    </w:p>
    <w:p>
      <w:pPr>
        <w:pStyle w:val="BodyText"/>
      </w:pPr>
      <w:r>
        <w:t xml:space="preserve">The educational landscape in</w:t>
      </w:r>
      <w:r>
        <w:t xml:space="preserve"> </w:t>
      </w:r>
      <w:r>
        <w:rPr>
          <w:bCs/>
          <w:b/>
        </w:rPr>
        <w:t xml:space="preserve">Malaysia Kuala Lumpur</w:t>
      </w:r>
      <w:r>
        <w:t xml:space="preserve"> </w:t>
      </w:r>
      <w:r>
        <w:t xml:space="preserve">plays a vital role in producing qualified</w:t>
      </w:r>
      <w:r>
        <w:t xml:space="preserve"> </w:t>
      </w:r>
      <w:r>
        <w:rPr>
          <w:bCs/>
          <w:b/>
        </w:rPr>
        <w:t xml:space="preserve">Marine Engineers</w:t>
      </w:r>
      <w:r>
        <w:t xml:space="preserve">. Institutions such as the Universiti Teknologi Malaysia (UTM) and the Malaysia Maritime Academy offer specialized programs that combine theoretical knowledge with hands-on training. These programs are designed to meet international standards, including those set by the International Maritime Organization (IMO), ensuring graduates are equipped to address global maritime challenges. Furthermore, collaborations between academia and industry in Kuala Lumpur have fostered research initiatives focused on smart port technologies and maritime cybersecurity.</w:t>
      </w:r>
    </w:p>
    <w:p>
      <w:pPr>
        <w:pStyle w:val="BodyText"/>
      </w:pPr>
      <w:r>
        <w:t xml:space="preserve">Challenges faced by</w:t>
      </w:r>
      <w:r>
        <w:t xml:space="preserve"> </w:t>
      </w:r>
      <w:r>
        <w:rPr>
          <w:bCs/>
          <w:b/>
        </w:rPr>
        <w:t xml:space="preserve">Marine Engineers</w:t>
      </w:r>
      <w:r>
        <w:t xml:space="preserve"> </w:t>
      </w:r>
      <w:r>
        <w:t xml:space="preserve">in</w:t>
      </w:r>
      <w:r>
        <w:t xml:space="preserve"> </w:t>
      </w:r>
      <w:r>
        <w:rPr>
          <w:bCs/>
          <w:b/>
        </w:rPr>
        <w:t xml:space="preserve">Malaysia Kuala Lumpur</w:t>
      </w:r>
      <w:r>
        <w:t xml:space="preserve"> </w:t>
      </w:r>
      <w:r>
        <w:t xml:space="preserve">include navigating complex regulatory frameworks, adapting to rapid technological changes, and addressing the environmental impact of maritime activities. The increasing frequency of extreme weather events due to climate change also demands innovative engineering solutions to protect coastal infrastructure and ensure the safety of maritime operations. In response, engineers are leveraging advanced modeling tools and predictive analytics to design resilient systems capable of withstanding these challenges.</w:t>
      </w:r>
    </w:p>
    <w:p>
      <w:pPr>
        <w:pStyle w:val="BodyText"/>
      </w:pPr>
      <w:r>
        <w:t xml:space="preserve">Another critical aspect is the need for</w:t>
      </w:r>
      <w:r>
        <w:t xml:space="preserve"> </w:t>
      </w:r>
      <w:r>
        <w:rPr>
          <w:bCs/>
          <w:b/>
        </w:rPr>
        <w:t xml:space="preserve">Marine Engineers</w:t>
      </w:r>
      <w:r>
        <w:t xml:space="preserve"> </w:t>
      </w:r>
      <w:r>
        <w:t xml:space="preserve">in Malaysia’s offshore oil and gas sector, which remains a cornerstone of the nation’s economy. Engineers are tasked with maintaining subsea pipelines, offshore drilling platforms, and deep-sea exploration equipment. The integration of robotics and remote sensing technologies has transformed this field, requiring engineers to possess expertise in automation and digital twin systems.</w:t>
      </w:r>
    </w:p>
    <w:p>
      <w:pPr>
        <w:pStyle w:val="BodyText"/>
      </w:pPr>
      <w:r>
        <w:t xml:space="preserve">The demand for skilled</w:t>
      </w:r>
      <w:r>
        <w:t xml:space="preserve"> </w:t>
      </w:r>
      <w:r>
        <w:rPr>
          <w:bCs/>
          <w:b/>
        </w:rPr>
        <w:t xml:space="preserve">Marine Engineers</w:t>
      </w:r>
      <w:r>
        <w:t xml:space="preserve"> </w:t>
      </w:r>
      <w:r>
        <w:t xml:space="preserve">in</w:t>
      </w:r>
      <w:r>
        <w:t xml:space="preserve"> </w:t>
      </w:r>
      <w:r>
        <w:rPr>
          <w:bCs/>
          <w:b/>
        </w:rPr>
        <w:t xml:space="preserve">Malaysia Kuala Lumpur</w:t>
      </w:r>
      <w:r>
        <w:t xml:space="preserve"> </w:t>
      </w:r>
      <w:r>
        <w:t xml:space="preserve">is projected to grow due to expanding maritime trade volumes, infrastructure development projects, and the rise of renewable energy initiatives such as offshore wind farms. The government’s focus on enhancing Malaysia’s position as a global maritime hub through investments in port modernization and digital connectivity further underscores the importance of this profession.</w:t>
      </w:r>
    </w:p>
    <w:p>
      <w:pPr>
        <w:pStyle w:val="BodyText"/>
      </w:pPr>
      <w:r>
        <w:t xml:space="preserve">However, there is a pressing need for continuous professional development to ensure that</w:t>
      </w:r>
      <w:r>
        <w:t xml:space="preserve"> </w:t>
      </w:r>
      <w:r>
        <w:rPr>
          <w:bCs/>
          <w:b/>
        </w:rPr>
        <w:t xml:space="preserve">Marine Engineers</w:t>
      </w:r>
      <w:r>
        <w:t xml:space="preserve"> </w:t>
      </w:r>
      <w:r>
        <w:t xml:space="preserve">stay abreast of emerging trends. Workshops, certification programs, and international conferences hosted in Kuala Lumpur provide opportunities for engineers to network with global experts and adopt best practices from other maritime economies.</w:t>
      </w:r>
    </w:p>
    <w:p>
      <w:pPr>
        <w:pStyle w:val="BodyText"/>
      </w:pPr>
      <w:r>
        <w:t xml:space="preserve">In conclusion, the role of a</w:t>
      </w:r>
      <w:r>
        <w:t xml:space="preserve"> </w:t>
      </w:r>
      <w:r>
        <w:rPr>
          <w:bCs/>
          <w:b/>
        </w:rPr>
        <w:t xml:space="preserve">Marine Engineer</w:t>
      </w:r>
      <w:r>
        <w:t xml:space="preserve"> </w:t>
      </w:r>
      <w:r>
        <w:t xml:space="preserve">in</w:t>
      </w:r>
      <w:r>
        <w:t xml:space="preserve"> </w:t>
      </w:r>
      <w:r>
        <w:rPr>
          <w:bCs/>
          <w:b/>
        </w:rPr>
        <w:t xml:space="preserve">Malaysia Kuala Lumpur</w:t>
      </w:r>
      <w:r>
        <w:t xml:space="preserve"> </w:t>
      </w:r>
      <w:r>
        <w:t xml:space="preserve">is multifaceted, encompassing technological innovation, environmental stewardship, and economic growth. As the region continues to evolve as a maritime powerhouse, the contributions of these engineers will be instrumental in shaping a sustainable and resilient future for Malaysia’s seascape. This abstract academic document highlights their indispensable role while emphasizing the need for interdisciplinary collaboration and investment in education to meet the challenges of an increasingly complex global maritime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Marine Engineers in Malaysia Kuala Lumpur</dc:title>
  <dc:creator/>
  <dc:language>en</dc:language>
  <cp:keywords/>
  <dcterms:created xsi:type="dcterms:W3CDTF">2026-07-23T09:10:17Z</dcterms:created>
  <dcterms:modified xsi:type="dcterms:W3CDTF">2026-07-23T09:10:17Z</dcterms:modified>
</cp:coreProperties>
</file>

<file path=docProps/custom.xml><?xml version="1.0" encoding="utf-8"?>
<Properties xmlns="http://schemas.openxmlformats.org/officeDocument/2006/custom-properties" xmlns:vt="http://schemas.openxmlformats.org/officeDocument/2006/docPropsVTypes"/>
</file>