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24299ead27bbada432afa82355df3711c41748e"/>
    <w:p>
      <w:pPr>
        <w:pStyle w:val="Heading1"/>
      </w:pPr>
      <w:r>
        <w:t xml:space="preserve">The Role of Marine Engineers in the Economic and Technological Development of Morocco Casablanca: An Abstract Academic Perspective</w:t>
      </w:r>
    </w:p>
    <w:p>
      <w:pPr>
        <w:pStyle w:val="FirstParagraph"/>
      </w:pPr>
      <w:r>
        <w:rPr>
          <w:bCs/>
          <w:b/>
        </w:rPr>
        <w:t xml:space="preserve">Abstract Academic:</w:t>
      </w:r>
      <w:r>
        <w:t xml:space="preserve"> </w:t>
      </w:r>
      <w:r>
        <w:t xml:space="preserve">This document presents a comprehensive exploration of the critical role that</w:t>
      </w:r>
      <w:r>
        <w:t xml:space="preserve"> </w:t>
      </w:r>
      <w:r>
        <w:rPr>
          <w:iCs/>
          <w:i/>
        </w:rPr>
        <w:t xml:space="preserve">Marine Engineers</w:t>
      </w:r>
      <w:r>
        <w:t xml:space="preserve"> </w:t>
      </w:r>
      <w:r>
        <w:t xml:space="preserve">play in advancing maritime infrastructure, energy innovation, and environmental sustainability within</w:t>
      </w:r>
      <w:r>
        <w:t xml:space="preserve"> </w:t>
      </w:r>
      <w:r>
        <w:rPr>
          <w:iCs/>
          <w:i/>
        </w:rPr>
        <w:t xml:space="preserve">Morocco Casablanca</w:t>
      </w:r>
      <w:r>
        <w:t xml:space="preserve">. As one of North Africa’s most strategic coastal cities, Casablanca serves as a vital hub for international trade, renewable energy initiatives, and technological development. The evolving demands of Morocco’s maritime sector underscore the necessity for skilled professionals in marine engineering to address challenges ranging from port modernization to climate adaptation. This abstract academic work delves into the multifaceted contributions of</w:t>
      </w:r>
      <w:r>
        <w:t xml:space="preserve"> </w:t>
      </w:r>
      <w:r>
        <w:rPr>
          <w:iCs/>
          <w:i/>
        </w:rPr>
        <w:t xml:space="preserve">Marine Engineers</w:t>
      </w:r>
      <w:r>
        <w:t xml:space="preserve"> </w:t>
      </w:r>
      <w:r>
        <w:t xml:space="preserve">in shaping Morocco Casablanca’s future, emphasizing their role in fostering economic growth, technological innovation, and sustainable practices.</w:t>
      </w:r>
    </w:p>
    <w:bookmarkStart w:id="20" w:name="X2e8ef985fe42dacce8fdd40e23335f3280099cd"/>
    <w:p>
      <w:pPr>
        <w:pStyle w:val="Heading2"/>
      </w:pPr>
      <w:r>
        <w:t xml:space="preserve">The Strategic Importance of Morocco Casablanca in Maritime Economics</w:t>
      </w:r>
    </w:p>
    <w:p>
      <w:pPr>
        <w:pStyle w:val="FirstParagraph"/>
      </w:pPr>
      <w:r>
        <w:t xml:space="preserve">Morocco Casablanca is a linchpin of the country’s maritime economy, hosting one of the largest ports in North Africa. The Port of Casablanca, part of the larger MedPort network, facilitates over 10 million containers annually and serves as a gateway for trade between Europe, Africa, and Asia. The city’s geographical location at the crossroads of Mediterranean shipping routes positions it as a key player in global logistics. However, this prominence necessitates advanced infrastructure planning and maintenance to ensure seamless operations. Herein lies the indispensable role of</w:t>
      </w:r>
      <w:r>
        <w:t xml:space="preserve"> </w:t>
      </w:r>
      <w:r>
        <w:rPr>
          <w:iCs/>
          <w:i/>
        </w:rPr>
        <w:t xml:space="preserve">Marine Engineers</w:t>
      </w:r>
      <w:r>
        <w:t xml:space="preserve">, who design, construct, and manage marine structures such as docks, breakwaters, and underwater pipelines while adhering to international maritime regulations.</w:t>
      </w:r>
    </w:p>
    <w:p>
      <w:pPr>
        <w:pStyle w:val="BodyText"/>
      </w:pPr>
      <w:r>
        <w:t xml:space="preserve">The Moroccan government’s Vision 2030 emphasizes the development of Casablanca as a center for innovation and sustainable growth. This vision aligns with the need for</w:t>
      </w:r>
      <w:r>
        <w:t xml:space="preserve"> </w:t>
      </w:r>
      <w:r>
        <w:rPr>
          <w:iCs/>
          <w:i/>
        </w:rPr>
        <w:t xml:space="preserve">Marine Engineers</w:t>
      </w:r>
      <w:r>
        <w:t xml:space="preserve"> </w:t>
      </w:r>
      <w:r>
        <w:t xml:space="preserve">to innovate in areas like digital port management, automation of cargo handling, and eco-friendly shipbuilding technologies. By integrating smart technologies into marine systems, engineers can enhance operational efficiency while reducing carbon footprints—a dual objective crucial for Morocco’s sustainable development goals.</w:t>
      </w:r>
    </w:p>
    <w:bookmarkEnd w:id="20"/>
    <w:bookmarkStart w:id="21" w:name="X7657683300d3ce9f456bf0207133a7e70375f40"/>
    <w:p>
      <w:pPr>
        <w:pStyle w:val="Heading2"/>
      </w:pPr>
      <w:r>
        <w:rPr>
          <w:iCs/>
          <w:i/>
        </w:rPr>
        <w:t xml:space="preserve">Marine Engineers</w:t>
      </w:r>
      <w:r>
        <w:t xml:space="preserve"> </w:t>
      </w:r>
      <w:r>
        <w:t xml:space="preserve">and Renewable Energy Innovation in Casablanca</w:t>
      </w:r>
    </w:p>
    <w:p>
      <w:pPr>
        <w:pStyle w:val="FirstParagraph"/>
      </w:pPr>
      <w:r>
        <w:t xml:space="preserve">Morocco has emerged as a global leader in renewable energy, with ambitious targets to generate 52% of its electricity from renewables by 2030. Casablanca, strategically located near the Atlantic coast, is a focal point for offshore wind and solar energy projects.</w:t>
      </w:r>
      <w:r>
        <w:t xml:space="preserve"> </w:t>
      </w:r>
      <w:r>
        <w:rPr>
          <w:iCs/>
          <w:i/>
        </w:rPr>
        <w:t xml:space="preserve">Marine Engineers</w:t>
      </w:r>
      <w:r>
        <w:t xml:space="preserve"> </w:t>
      </w:r>
      <w:r>
        <w:t xml:space="preserve">are at the forefront of these initiatives, designing floating solar farms and underwater turbine systems that harness ocean currents. For instance, the Noor Ouarzazate Solar Complex has spurred interest in hybrid marine-solar solutions, where</w:t>
      </w:r>
      <w:r>
        <w:t xml:space="preserve"> </w:t>
      </w:r>
      <w:r>
        <w:rPr>
          <w:iCs/>
          <w:i/>
        </w:rPr>
        <w:t xml:space="preserve">Marine Engineers</w:t>
      </w:r>
      <w:r>
        <w:t xml:space="preserve"> </w:t>
      </w:r>
      <w:r>
        <w:t xml:space="preserve">collaborate with energy experts to optimize energy capture and transmission.</w:t>
      </w:r>
    </w:p>
    <w:p>
      <w:pPr>
        <w:pStyle w:val="BodyText"/>
      </w:pPr>
      <w:r>
        <w:t xml:space="preserve">In Casablanca’s coastal regions, engineers are also exploring wave energy converters and tidal power systems. These technologies not only contribute to national energy security but also reduce reliance on fossil fuels, aligning with Morocco’s commitment to combating climate change. The integration of marine engineering with renewable technologies positions Casablanca as a model for other North African cities seeking sustainable development pathways.</w:t>
      </w:r>
    </w:p>
    <w:bookmarkEnd w:id="21"/>
    <w:bookmarkStart w:id="22" w:name="X5a380318e11e21a5bbecddff3bd3b0abb68a961"/>
    <w:p>
      <w:pPr>
        <w:pStyle w:val="Heading2"/>
      </w:pPr>
      <w:r>
        <w:t xml:space="preserve">Environmental Sustainability and</w:t>
      </w:r>
      <w:r>
        <w:t xml:space="preserve"> </w:t>
      </w:r>
      <w:r>
        <w:rPr>
          <w:iCs/>
          <w:i/>
        </w:rPr>
        <w:t xml:space="preserve">Marine Engineers</w:t>
      </w:r>
      <w:r>
        <w:t xml:space="preserve"> </w:t>
      </w:r>
      <w:r>
        <w:t xml:space="preserve">in Morocco Casablanca</w:t>
      </w:r>
    </w:p>
    <w:p>
      <w:pPr>
        <w:pStyle w:val="FirstParagraph"/>
      </w:pPr>
      <w:r>
        <w:t xml:space="preserve">The Mediterranean Sea, bordering Morocco, faces significant environmental challenges such as plastic pollution, coastal erosion, and biodiversity loss.</w:t>
      </w:r>
      <w:r>
        <w:t xml:space="preserve"> </w:t>
      </w:r>
      <w:r>
        <w:rPr>
          <w:iCs/>
          <w:i/>
        </w:rPr>
        <w:t xml:space="preserve">Marine Engineers</w:t>
      </w:r>
      <w:r>
        <w:t xml:space="preserve"> </w:t>
      </w:r>
      <w:r>
        <w:t xml:space="preserve">in Casablanca are instrumental in addressing these issues through the design of waste management systems for ports and the development of eco-friendly ship designs. For example, engineers at Casablanca’s maritime institutes have pioneered research on biodegradable materials for hull coatings and noise-reducing propeller systems that minimize harm to marine life.</w:t>
      </w:r>
    </w:p>
    <w:p>
      <w:pPr>
        <w:pStyle w:val="BodyText"/>
      </w:pPr>
      <w:r>
        <w:t xml:space="preserve">Additionally,</w:t>
      </w:r>
      <w:r>
        <w:t xml:space="preserve"> </w:t>
      </w:r>
      <w:r>
        <w:rPr>
          <w:iCs/>
          <w:i/>
        </w:rPr>
        <w:t xml:space="preserve">Marine Engineers</w:t>
      </w:r>
      <w:r>
        <w:t xml:space="preserve"> </w:t>
      </w:r>
      <w:r>
        <w:t xml:space="preserve">contribute to coastal protection by designing breakwaters and artificial reefs that mitigate erosion. These efforts are part of Morocco’s broader strategy to preserve its coastline while supporting economic activities like tourism and fishing. By combining engineering expertise with environmental science, Casablanca-based engineers ensure that development projects do not compromise the region’s ecological integrity.</w:t>
      </w:r>
    </w:p>
    <w:bookmarkEnd w:id="22"/>
    <w:bookmarkStart w:id="23" w:name="X2cf6cd1dbddb556733164cd4f9c41363af02071"/>
    <w:p>
      <w:pPr>
        <w:pStyle w:val="Heading2"/>
      </w:pPr>
      <w:r>
        <w:t xml:space="preserve">Education and Training of</w:t>
      </w:r>
      <w:r>
        <w:t xml:space="preserve"> </w:t>
      </w:r>
      <w:r>
        <w:rPr>
          <w:iCs/>
          <w:i/>
        </w:rPr>
        <w:t xml:space="preserve">Marine Engineers</w:t>
      </w:r>
      <w:r>
        <w:t xml:space="preserve"> </w:t>
      </w:r>
      <w:r>
        <w:t xml:space="preserve">in Morocco Casablanca</w:t>
      </w:r>
    </w:p>
    <w:p>
      <w:pPr>
        <w:pStyle w:val="FirstParagraph"/>
      </w:pPr>
      <w:r>
        <w:t xml:space="preserve">The demand for skilled</w:t>
      </w:r>
      <w:r>
        <w:t xml:space="preserve"> </w:t>
      </w:r>
      <w:r>
        <w:rPr>
          <w:iCs/>
          <w:i/>
        </w:rPr>
        <w:t xml:space="preserve">Marine Engineers</w:t>
      </w:r>
      <w:r>
        <w:t xml:space="preserve"> </w:t>
      </w:r>
      <w:r>
        <w:t xml:space="preserve">in Morocco Casablanca has driven the expansion of technical education programs. Institutions such as the Ecole Nationale des Travaux Publics (ENTP) and Hassan II University offer specialized marine engineering courses that focus on coastal infrastructure, offshore systems, and environmental engineering. These programs emphasize hands-on training through partnerships with local industries, including shipyards and port authorities.</w:t>
      </w:r>
    </w:p>
    <w:p>
      <w:pPr>
        <w:pStyle w:val="BodyText"/>
      </w:pPr>
      <w:r>
        <w:t xml:space="preserve">Casablanca’s maritime academies also collaborate with international organizations like the International Maritime Organization (IMO) to ensure curricula align with global standards. This approach not only prepares graduates for careers in Morocco but also equips them to work in international markets. Furthermore, research initiatives at these institutions focus on adapting marine technologies to local conditions, such as the unique challenges of North African coastal climates.</w:t>
      </w:r>
    </w:p>
    <w:bookmarkEnd w:id="23"/>
    <w:bookmarkStart w:id="24" w:name="X35f256340560f7ae11a830c5dcc7003de2b5620"/>
    <w:p>
      <w:pPr>
        <w:pStyle w:val="Heading2"/>
      </w:pPr>
      <w:r>
        <w:t xml:space="preserve">Collaborative Initiatives and Future Challenges</w:t>
      </w:r>
    </w:p>
    <w:p>
      <w:pPr>
        <w:pStyle w:val="FirstParagraph"/>
      </w:pPr>
      <w:r>
        <w:t xml:space="preserve">The future of</w:t>
      </w:r>
      <w:r>
        <w:t xml:space="preserve"> </w:t>
      </w:r>
      <w:r>
        <w:rPr>
          <w:iCs/>
          <w:i/>
        </w:rPr>
        <w:t xml:space="preserve">Marine Engineers</w:t>
      </w:r>
      <w:r>
        <w:t xml:space="preserve"> </w:t>
      </w:r>
      <w:r>
        <w:t xml:space="preserve">in Morocco Casablanca hinges on collaboration between academia, industry, and government. Public-private partnerships are essential to fund large-scale projects like the expansion of Casablanca’s port facilities or the deployment of offshore wind farms. Additionally, addressing challenges such as aging maritime infrastructure and cybersecurity threats requires interdisciplinary approaches.</w:t>
      </w:r>
    </w:p>
    <w:p>
      <w:pPr>
        <w:pStyle w:val="BodyText"/>
      </w:pPr>
      <w:r>
        <w:t xml:space="preserve">Climate change poses another critical challenge. Rising sea levels and increased storm intensity necessitate the development of resilient marine systems.</w:t>
      </w:r>
      <w:r>
        <w:t xml:space="preserve"> </w:t>
      </w:r>
      <w:r>
        <w:rPr>
          <w:iCs/>
          <w:i/>
        </w:rPr>
        <w:t xml:space="preserve">Marine Engineers</w:t>
      </w:r>
      <w:r>
        <w:t xml:space="preserve"> </w:t>
      </w:r>
      <w:r>
        <w:t xml:space="preserve">must innovate in areas like adaptive coastal defenses and real-time monitoring technologies to safeguard Casablanca’s coastline. As Morocco continues to prioritize its maritime sector, the role of</w:t>
      </w:r>
      <w:r>
        <w:t xml:space="preserve"> </w:t>
      </w:r>
      <w:r>
        <w:rPr>
          <w:iCs/>
          <w:i/>
        </w:rPr>
        <w:t xml:space="preserve">Marine Engineers</w:t>
      </w:r>
      <w:r>
        <w:t xml:space="preserve"> </w:t>
      </w:r>
      <w:r>
        <w:t xml:space="preserve">will remain central to achieving economic resilience and environmental sustainability.</w:t>
      </w:r>
    </w:p>
    <w:bookmarkEnd w:id="24"/>
    <w:bookmarkStart w:id="25" w:name="X2d5931be1635f3b3bf95d47391570787be46b91"/>
    <w:p>
      <w:pPr>
        <w:pStyle w:val="Heading2"/>
      </w:pPr>
      <w:r>
        <w:t xml:space="preserve">Conclusion: Shaping the Future of Morocco Casablanca</w:t>
      </w:r>
    </w:p>
    <w:p>
      <w:pPr>
        <w:pStyle w:val="FirstParagraph"/>
      </w:pPr>
      <w:r>
        <w:t xml:space="preserve">In conclusion,</w:t>
      </w:r>
      <w:r>
        <w:t xml:space="preserve"> </w:t>
      </w:r>
      <w:r>
        <w:rPr>
          <w:iCs/>
          <w:i/>
        </w:rPr>
        <w:t xml:space="preserve">Marine Engineers</w:t>
      </w:r>
      <w:r>
        <w:t xml:space="preserve"> </w:t>
      </w:r>
      <w:r>
        <w:t xml:space="preserve">are pivotal to the development of Morocco Casablanca as a hub for maritime trade, renewable energy, and ecological preservation. Their expertise bridges technological innovation with practical application, ensuring that economic growth does not come at the expense of environmental health. As Casablanca evolves into a global maritime powerhouse, the contributions of</w:t>
      </w:r>
      <w:r>
        <w:t xml:space="preserve"> </w:t>
      </w:r>
      <w:r>
        <w:rPr>
          <w:iCs/>
          <w:i/>
        </w:rPr>
        <w:t xml:space="preserve">Marine Engineers</w:t>
      </w:r>
      <w:r>
        <w:t xml:space="preserve"> </w:t>
      </w:r>
      <w:r>
        <w:t xml:space="preserve">will be instrumental in defining its trajectory—one that harmonizes progress with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2026-07-21T00:27:15Z</dcterms:created>
  <dcterms:modified xsi:type="dcterms:W3CDTF">2026-07-21T00:27:15Z</dcterms:modified>
</cp:coreProperties>
</file>

<file path=docProps/custom.xml><?xml version="1.0" encoding="utf-8"?>
<Properties xmlns="http://schemas.openxmlformats.org/officeDocument/2006/custom-properties" xmlns:vt="http://schemas.openxmlformats.org/officeDocument/2006/docPropsVTypes"/>
</file>