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8589375a4ad1e921aa402a578175b7f713e8d1c"/>
    <w:p>
      <w:pPr>
        <w:pStyle w:val="Heading1"/>
      </w:pPr>
      <w:r>
        <w:t xml:space="preserve">Abstract Academic: The Role and Significance of Marine Engineers in the Maritime Industry of Myanmar Yangon</w:t>
      </w:r>
    </w:p>
    <w:p>
      <w:pPr>
        <w:pStyle w:val="FirstParagraph"/>
      </w:pPr>
      <w:r>
        <w:rPr>
          <w:bCs/>
          <w:b/>
        </w:rPr>
        <w:t xml:space="preserve">Abstract:</w:t>
      </w:r>
    </w:p>
    <w:p>
      <w:pPr>
        <w:pStyle w:val="BodyText"/>
      </w:pPr>
      <w:r>
        <w:t xml:space="preserve">The maritime industry has long been a cornerstone of global trade, and its importance is increasingly recognized in developing economies such as Myanmar. Among the critical professions driving this sector,</w:t>
      </w:r>
      <w:r>
        <w:t xml:space="preserve"> </w:t>
      </w:r>
      <w:r>
        <w:rPr>
          <w:bCs/>
          <w:b/>
        </w:rPr>
        <w:t xml:space="preserve">Marine Engineers</w:t>
      </w:r>
      <w:r>
        <w:t xml:space="preserve"> </w:t>
      </w:r>
      <w:r>
        <w:t xml:space="preserve">play a pivotal role in ensuring the safety, efficiency, and sustainability of maritime operations. In particular, the city of</w:t>
      </w:r>
      <w:r>
        <w:t xml:space="preserve"> </w:t>
      </w:r>
      <w:r>
        <w:rPr>
          <w:bCs/>
          <w:b/>
        </w:rPr>
        <w:t xml:space="preserve">Myanmar Yangon</w:t>
      </w:r>
      <w:r>
        <w:t xml:space="preserve">, serving as the country’s economic hub and primary port gateway, presents unique challenges and opportunities for Marine Engineers to contribute to national development. This academic abstract explores the significance of Marine Engineering in Myanmar Yangon’s context, emphasizing its role in infrastructure development, environmental stewardship, and workforce training. It further highlights the need for tailored educational programs and industry collaboration to address local needs while aligning with global maritime standards.</w:t>
      </w:r>
    </w:p>
    <w:bookmarkStart w:id="20" w:name="introduction"/>
    <w:p>
      <w:pPr>
        <w:pStyle w:val="Heading2"/>
      </w:pPr>
      <w:r>
        <w:t xml:space="preserve">1. Introduction</w:t>
      </w:r>
    </w:p>
    <w:p>
      <w:pPr>
        <w:pStyle w:val="FirstParagraph"/>
      </w:pPr>
      <w:r>
        <w:t xml:space="preserve">The port of Yangon is a vital link between Myanmar and international trade routes, handling millions of tons of cargo annually. As the country’s largest urban center, Yangon requires a robust maritime infrastructure to support growing economic activity. However, the sector faces challenges such as aging port facilities, limited technical expertise in Marine Engineering, and insufficient integration of modern technologies.</w:t>
      </w:r>
      <w:r>
        <w:t xml:space="preserve"> </w:t>
      </w:r>
      <w:r>
        <w:rPr>
          <w:bCs/>
          <w:b/>
        </w:rPr>
        <w:t xml:space="preserve">Marine Engineers</w:t>
      </w:r>
      <w:r>
        <w:t xml:space="preserve"> </w:t>
      </w:r>
      <w:r>
        <w:t xml:space="preserve">are essential in overcoming these barriers by designing and maintaining ships, harbors, and coastal systems while adhering to safety regulations and environmental standards.</w:t>
      </w:r>
    </w:p>
    <w:bookmarkEnd w:id="20"/>
    <w:bookmarkStart w:id="21" w:name="Xb2957260a6d6dafc64fdd17293e5dbbb112f1a7"/>
    <w:p>
      <w:pPr>
        <w:pStyle w:val="Heading2"/>
      </w:pPr>
      <w:r>
        <w:t xml:space="preserve">2. Significance of Marine Engineers in Myanmar Yangon</w:t>
      </w:r>
    </w:p>
    <w:p>
      <w:pPr>
        <w:pStyle w:val="FirstParagraph"/>
      </w:pPr>
      <w:r>
        <w:t xml:space="preserve">The role of</w:t>
      </w:r>
      <w:r>
        <w:t xml:space="preserve"> </w:t>
      </w:r>
      <w:r>
        <w:rPr>
          <w:bCs/>
          <w:b/>
        </w:rPr>
        <w:t xml:space="preserve">Marine Engineers</w:t>
      </w:r>
      <w:r>
        <w:t xml:space="preserve"> </w:t>
      </w:r>
      <w:r>
        <w:t xml:space="preserve">extends beyond technical maintenance; they are integral to the strategic development of Yangon’s maritime economy. Their expertise ensures that port operations remain efficient, reducing delays and costs for both domestic and international stakeholders. Moreover, Marine Engineers in Yangon must address the environmental impact of maritime activities, such as oil spills or waste management, which are critical for protecting Myanmar’s coastal ecosystems. As climate change threatens rising sea levels and extreme weather events, the demand for innovative engineering solutions in Yangon is expected to grow.</w:t>
      </w:r>
    </w:p>
    <w:bookmarkEnd w:id="21"/>
    <w:bookmarkStart w:id="22" w:name="objectives-and-scope"/>
    <w:p>
      <w:pPr>
        <w:pStyle w:val="Heading2"/>
      </w:pPr>
      <w:r>
        <w:t xml:space="preserve">3. Objectives and Scope</w:t>
      </w:r>
    </w:p>
    <w:p>
      <w:pPr>
        <w:pStyle w:val="FirstParagraph"/>
      </w:pPr>
      <w:r>
        <w:t xml:space="preserve">This academic abstract aims to: (1) Analyze the current state of Marine Engineering education and practice in Myanmar Yangon; (2) Identify challenges faced by Marine Engineers operating in this region; (3) Propose strategies for enhancing technical capacity, regulatory compliance, and sustainability practices. The scope encompasses both theoretical frameworks and practical applications relevant to Yangon’s maritime sector.</w:t>
      </w:r>
    </w:p>
    <w:bookmarkEnd w:id="22"/>
    <w:bookmarkStart w:id="23" w:name="Xa6c631116e7431e7cf9819c1746286415e83d87"/>
    <w:p>
      <w:pPr>
        <w:pStyle w:val="Heading2"/>
      </w:pPr>
      <w:r>
        <w:t xml:space="preserve">4. Challenges Faced by Marine Engineers in Myanmar Yangon</w:t>
      </w:r>
    </w:p>
    <w:p>
      <w:pPr>
        <w:pStyle w:val="FirstParagraph"/>
      </w:pPr>
      <w:r>
        <w:rPr>
          <w:bCs/>
          <w:b/>
        </w:rPr>
        <w:t xml:space="preserve">Myanmar Yangon</w:t>
      </w:r>
      <w:r>
        <w:t xml:space="preserve"> </w:t>
      </w:r>
      <w:r>
        <w:t xml:space="preserve">presents distinct challenges for Marine Engineers, including:</w:t>
      </w:r>
    </w:p>
    <w:p>
      <w:pPr>
        <w:numPr>
          <w:ilvl w:val="0"/>
          <w:numId w:val="1001"/>
        </w:numPr>
        <w:pStyle w:val="Compact"/>
      </w:pPr>
      <w:r>
        <w:rPr>
          <w:bCs/>
          <w:b/>
        </w:rPr>
        <w:t xml:space="preserve">Limited infrastructure:</w:t>
      </w:r>
      <w:r>
        <w:t xml:space="preserve"> </w:t>
      </w:r>
      <w:r>
        <w:t xml:space="preserve">Many port facilities are outdated, requiring retrofitting or replacement to meet modern standards.</w:t>
      </w:r>
    </w:p>
    <w:p>
      <w:pPr>
        <w:numPr>
          <w:ilvl w:val="0"/>
          <w:numId w:val="1001"/>
        </w:numPr>
        <w:pStyle w:val="Compact"/>
      </w:pPr>
      <w:r>
        <w:rPr>
          <w:bCs/>
          <w:b/>
        </w:rPr>
        <w:t xml:space="preserve">Skill gaps:</w:t>
      </w:r>
      <w:r>
        <w:t xml:space="preserve"> </w:t>
      </w:r>
      <w:r>
        <w:t xml:space="preserve">A shortage of trained professionals in advanced engineering disciplines such as naval architecture or offshore energy systems.</w:t>
      </w:r>
    </w:p>
    <w:p>
      <w:pPr>
        <w:numPr>
          <w:ilvl w:val="0"/>
          <w:numId w:val="1001"/>
        </w:numPr>
        <w:pStyle w:val="Compact"/>
      </w:pPr>
      <w:r>
        <w:rPr>
          <w:bCs/>
          <w:b/>
        </w:rPr>
        <w:t xml:space="preserve">Regulatory complexities:</w:t>
      </w:r>
      <w:r>
        <w:t xml:space="preserve"> </w:t>
      </w:r>
      <w:r>
        <w:t xml:space="preserve">Compliance with international maritime laws (e.g., SOLAS, MARPOL) while adapting to local policies.</w:t>
      </w:r>
    </w:p>
    <w:p>
      <w:pPr>
        <w:numPr>
          <w:ilvl w:val="0"/>
          <w:numId w:val="1001"/>
        </w:numPr>
        <w:pStyle w:val="Compact"/>
      </w:pPr>
      <w:r>
        <w:rPr>
          <w:bCs/>
          <w:b/>
        </w:rPr>
        <w:t xml:space="preserve">Economic constraints:</w:t>
      </w:r>
      <w:r>
        <w:t xml:space="preserve"> </w:t>
      </w:r>
      <w:r>
        <w:t xml:space="preserve">Limited funding for research and development in Marine Engineering technologies.</w:t>
      </w:r>
    </w:p>
    <w:bookmarkEnd w:id="23"/>
    <w:bookmarkStart w:id="24" w:name="X124bfa6f62056e73fbaf69c20cd3ddb58205f33"/>
    <w:p>
      <w:pPr>
        <w:pStyle w:val="Heading2"/>
      </w:pPr>
      <w:r>
        <w:t xml:space="preserve">5. Opportunities for Growth and Collaboration</w:t>
      </w:r>
    </w:p>
    <w:p>
      <w:pPr>
        <w:pStyle w:val="FirstParagraph"/>
      </w:pPr>
      <w:r>
        <w:t xml:space="preserve">Despite these challenges, Myanmar Yangon offers significant opportunities for Marine Engineers to contribute to national growth. Key areas include:</w:t>
      </w:r>
    </w:p>
    <w:p>
      <w:pPr>
        <w:numPr>
          <w:ilvl w:val="0"/>
          <w:numId w:val="1002"/>
        </w:numPr>
        <w:pStyle w:val="Compact"/>
      </w:pPr>
      <w:r>
        <w:rPr>
          <w:bCs/>
          <w:b/>
        </w:rPr>
        <w:t xml:space="preserve">Port modernization projects:</w:t>
      </w:r>
      <w:r>
        <w:t xml:space="preserve"> </w:t>
      </w:r>
      <w:r>
        <w:t xml:space="preserve">Investments in upgrading Yangon Port’s infrastructure, such as deepening berths or implementing automation.</w:t>
      </w:r>
    </w:p>
    <w:p>
      <w:pPr>
        <w:numPr>
          <w:ilvl w:val="0"/>
          <w:numId w:val="1002"/>
        </w:numPr>
        <w:pStyle w:val="Compact"/>
      </w:pPr>
      <w:r>
        <w:rPr>
          <w:bCs/>
          <w:b/>
        </w:rPr>
        <w:t xml:space="preserve">Sustainable practices:</w:t>
      </w:r>
      <w:r>
        <w:t xml:space="preserve"> </w:t>
      </w:r>
      <w:r>
        <w:t xml:space="preserve">Adopting renewable energy sources (e.g., solar power for port operations) and eco-friendly ship design.</w:t>
      </w:r>
    </w:p>
    <w:p>
      <w:pPr>
        <w:numPr>
          <w:ilvl w:val="0"/>
          <w:numId w:val="1002"/>
        </w:numPr>
        <w:pStyle w:val="Compact"/>
      </w:pPr>
      <w:r>
        <w:rPr>
          <w:bCs/>
          <w:b/>
        </w:rPr>
        <w:t xml:space="preserve">Regional partnerships:</w:t>
      </w:r>
      <w:r>
        <w:t xml:space="preserve"> </w:t>
      </w:r>
      <w:r>
        <w:t xml:space="preserve">Collaborating with neighboring countries like Thailand or India to share expertise in Marine Engineering education and technology transfer.</w:t>
      </w:r>
    </w:p>
    <w:p>
      <w:pPr>
        <w:numPr>
          <w:ilvl w:val="0"/>
          <w:numId w:val="1002"/>
        </w:numPr>
        <w:pStyle w:val="Compact"/>
      </w:pPr>
      <w:r>
        <w:rPr>
          <w:bCs/>
          <w:b/>
        </w:rPr>
        <w:t xml:space="preserve">Digitalization:</w:t>
      </w:r>
      <w:r>
        <w:t xml:space="preserve"> </w:t>
      </w:r>
      <w:r>
        <w:t xml:space="preserve">Integrating AI, IoT, and big data analytics for predictive maintenance of maritime equipment.</w:t>
      </w:r>
    </w:p>
    <w:bookmarkEnd w:id="24"/>
    <w:bookmarkStart w:id="25" w:name="X4297257c2cc32f4b730196bebe29c27064336bf"/>
    <w:p>
      <w:pPr>
        <w:pStyle w:val="Heading2"/>
      </w:pPr>
      <w:r>
        <w:t xml:space="preserve">6. Educational Initiatives and Workforce Development</w:t>
      </w:r>
    </w:p>
    <w:p>
      <w:pPr>
        <w:pStyle w:val="FirstParagraph"/>
      </w:pPr>
      <w:r>
        <w:t xml:space="preserve">To address skill shortages, educational institutions in Yangon must prioritize Marine Engineering programs that align with industry needs. This includes partnerships between universities like the Rangoon Institute of Technology and international maritime academies to offer certifications in emerging fields such as offshore wind energy or green shipbuilding. Additionally, vocational training centers could provide hands-on experience for students, ensuring a pipeline of qualified</w:t>
      </w:r>
      <w:r>
        <w:t xml:space="preserve"> </w:t>
      </w:r>
      <w:r>
        <w:rPr>
          <w:bCs/>
          <w:b/>
        </w:rPr>
        <w:t xml:space="preserve">Marine Engineers</w:t>
      </w:r>
      <w:r>
        <w:t xml:space="preserve"> </w:t>
      </w:r>
      <w:r>
        <w:t xml:space="preserve">ready to tackle Yangon’s challenges.</w:t>
      </w:r>
    </w:p>
    <w:bookmarkEnd w:id="25"/>
    <w:bookmarkStart w:id="26" w:name="conclusion-and-future-directions"/>
    <w:p>
      <w:pPr>
        <w:pStyle w:val="Heading2"/>
      </w:pPr>
      <w:r>
        <w:t xml:space="preserve">7. Conclusion and Future Directions</w:t>
      </w:r>
    </w:p>
    <w:p>
      <w:pPr>
        <w:pStyle w:val="FirstParagraph"/>
      </w:pPr>
      <w:r>
        <w:t xml:space="preserve">The role of</w:t>
      </w:r>
      <w:r>
        <w:t xml:space="preserve"> </w:t>
      </w:r>
      <w:r>
        <w:rPr>
          <w:bCs/>
          <w:b/>
        </w:rPr>
        <w:t xml:space="preserve">Marine Engineers</w:t>
      </w:r>
      <w:r>
        <w:t xml:space="preserve"> </w:t>
      </w:r>
      <w:r>
        <w:t xml:space="preserve">in Myanmar Yangon is indispensable for the city’s maritime development. As Yangon emerges as a regional trade hub, fostering a culture of innovation, sustainability, and collaboration will be critical. This abstract underscores the need for targeted investments in education, infrastructure, and policy reforms to empower Marine Engineers and ensure the long-term resilience of Myanmar’s maritime sector.</w:t>
      </w:r>
    </w:p>
    <w:p>
      <w:pPr>
        <w:pStyle w:val="BodyText"/>
      </w:pPr>
      <w:r>
        <w:rPr>
          <w:bCs/>
          <w:b/>
        </w:rPr>
        <w:t xml:space="preserve">Keywords:</w:t>
      </w:r>
      <w:r>
        <w:t xml:space="preserve"> </w:t>
      </w:r>
      <w:r>
        <w:t xml:space="preserve">Marine Engineer; Myanmar Yangon; Maritime Industry; Sustainable Development; Port Infrastructure.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Role of Marine Engineers in Myanmar Yangon</dc:title>
  <dc:creator/>
  <dc:language>en</dc:language>
  <cp:keywords/>
  <dcterms:created xsi:type="dcterms:W3CDTF">2026-05-30T17:43:48Z</dcterms:created>
  <dcterms:modified xsi:type="dcterms:W3CDTF">2026-05-30T17:43:48Z</dcterms:modified>
</cp:coreProperties>
</file>

<file path=docProps/custom.xml><?xml version="1.0" encoding="utf-8"?>
<Properties xmlns="http://schemas.openxmlformats.org/officeDocument/2006/custom-properties" xmlns:vt="http://schemas.openxmlformats.org/officeDocument/2006/docPropsVTypes"/>
</file>