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Marine</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5fcb21af2af1f8bb671f6819dc5701c74d2c373"/>
    <w:p>
      <w:pPr>
        <w:pStyle w:val="Heading1"/>
      </w:pPr>
      <w:r>
        <w:t xml:space="preserve">Abstract Academic: The Role of a Marine Engineer in the Context of Russia, Saint Petersburg</w:t>
      </w:r>
    </w:p>
    <w:p>
      <w:pPr>
        <w:pStyle w:val="FirstParagraph"/>
      </w:pPr>
      <w:r>
        <w:rPr>
          <w:bCs/>
          <w:b/>
        </w:rPr>
        <w:t xml:space="preserve">Keywords:</w:t>
      </w:r>
      <w:r>
        <w:t xml:space="preserve"> </w:t>
      </w:r>
      <w:r>
        <w:t xml:space="preserve">Abstract academic, Marine Engineer, Russia Saint Petersburg.</w:t>
      </w:r>
    </w:p>
    <w:bookmarkStart w:id="20" w:name="introduction"/>
    <w:p>
      <w:pPr>
        <w:pStyle w:val="Heading2"/>
      </w:pPr>
      <w:r>
        <w:t xml:space="preserve">Introduction</w:t>
      </w:r>
    </w:p>
    <w:p>
      <w:pPr>
        <w:pStyle w:val="FirstParagraph"/>
      </w:pPr>
      <w:r>
        <w:t xml:space="preserve">The field of marine engineering has long been a cornerstone of global maritime and naval industries. In the context of Russia’s northern territories, particularly the historically significant city of Saint Petersburg, marine engineering plays a pivotal role in shaping the nation’s strategic, economic, and environmental priorities. This abstract academic document explores the multifaceted responsibilities, challenges, and opportunities faced by marine engineers operating in Saint Petersburg—a city that has been at the forefront of maritime innovation for centuries. By integrating historical context with contemporary demands, this analysis underscores the critical importance of marine engineering in Russia’s evolving naval infrastructure and international trade networks.</w:t>
      </w:r>
    </w:p>
    <w:bookmarkEnd w:id="20"/>
    <w:bookmarkStart w:id="21" w:name="X30326ff7f8d2840d97e40bd6dc11f1c35400515"/>
    <w:p>
      <w:pPr>
        <w:pStyle w:val="Heading2"/>
      </w:pPr>
      <w:r>
        <w:t xml:space="preserve">The Role of a Marine Engineer in Russia Saint Petersburg</w:t>
      </w:r>
    </w:p>
    <w:p>
      <w:pPr>
        <w:pStyle w:val="FirstParagraph"/>
      </w:pPr>
      <w:r>
        <w:t xml:space="preserve">A marine engineer is a specialized professional responsible for designing, constructing, maintaining, and operating ships, offshore structures, and related systems. In Saint Petersburg—a city that has served as the Russian Empire’s maritime capital for centuries—marine engineers are uniquely positioned to address the demands of both domestic and international maritime sectors. Their work spans shipbuilding, naval architecture, propulsion systems (including nuclear power in Russia’s Arctic projects), and environmental compliance with global standards.</w:t>
      </w:r>
    </w:p>
    <w:p>
      <w:pPr>
        <w:pStyle w:val="BodyText"/>
      </w:pPr>
      <w:r>
        <w:t xml:space="preserve">Given Saint Petersburg’s proximity to the Baltic Sea, Arctic regions, and its status as a major hub for Russia’s shipbuilding industry (e.g., Sevmash and Zvezda shipyards), marine engineers in this region must navigate complex challenges. These include designing vessels capable of withstanding extreme polar conditions, ensuring compliance with international maritime laws (such as the International Maritime Organization’s regulations), and integrating advanced technologies like automation, AI-driven navigation systems, and sustainable energy solutions.</w:t>
      </w:r>
    </w:p>
    <w:bookmarkEnd w:id="21"/>
    <w:bookmarkStart w:id="22" w:name="X963f6537f11f7032b2dc3e81c469fbe6e93e24e"/>
    <w:p>
      <w:pPr>
        <w:pStyle w:val="Heading2"/>
      </w:pPr>
      <w:r>
        <w:t xml:space="preserve">Education and Training for Marine Engineers in Russia Saint Petersburg</w:t>
      </w:r>
    </w:p>
    <w:p>
      <w:pPr>
        <w:pStyle w:val="FirstParagraph"/>
      </w:pPr>
      <w:r>
        <w:t xml:space="preserve">Marine engineering education in Saint Petersburg is deeply rooted in the city’s legacy as a center of scientific and technical excellence. Institutions such as the Baltic State Technological University (BSTU) and Peter the Great St. Petersburg Polytechnic University (SPbPU) offer specialized programs that align with both national and global industry needs. These programs emphasize not only traditional engineering disciplines but also emerging fields such as cybersecurity for marine systems, renewable energy integration in ships, and Arctic-specific engineering challenges.</w:t>
      </w:r>
    </w:p>
    <w:p>
      <w:pPr>
        <w:pStyle w:val="BodyText"/>
      </w:pPr>
      <w:r>
        <w:t xml:space="preserve">Certification processes for marine engineers in Russia are rigorous, often requiring adherence to the Russian Maritime Register of Ships (RMRS) standards alongside international certifications like ISO 9001 and SOLAS. Additionally, professionals must stay updated on technological advancements through continuous education programs offered by institutions like the Russian Maritime Academy.</w:t>
      </w:r>
    </w:p>
    <w:bookmarkEnd w:id="22"/>
    <w:bookmarkStart w:id="23" w:name="Xff0704d099da21afd02ecde8ba3efdb93bbee58"/>
    <w:p>
      <w:pPr>
        <w:pStyle w:val="Heading2"/>
      </w:pPr>
      <w:r>
        <w:t xml:space="preserve">The Industrial Landscape: Shipbuilding and Innovation in Saint Petersburg</w:t>
      </w:r>
    </w:p>
    <w:p>
      <w:pPr>
        <w:pStyle w:val="FirstParagraph"/>
      </w:pPr>
      <w:r>
        <w:t xml:space="preserve">Saint Petersburg is home to some of Russia’s most advanced shipbuilding facilities, including the Sevmash yard, which constructs nuclear-powered icebreakers and submarines critical to Russia’s Arctic ambitions. Marine engineers working in these environments are tasked with developing cutting-edge propulsion systems, optimizing fuel efficiency for polar operations, and ensuring the safety of vessels navigating through ice-covered waters.</w:t>
      </w:r>
    </w:p>
    <w:p>
      <w:pPr>
        <w:pStyle w:val="BodyText"/>
      </w:pPr>
      <w:r>
        <w:t xml:space="preserve">The city also hosts research institutions focused on marine technology, such as the Central Institute of Marine Engineering (TsKBM) and the Russian Academy of Sciences’ Marine Hydrophysical Institute. Collaborations between these entities and private industry have led to breakthroughs in areas like underwater robotics, autonomous ship systems, and sustainable materials for maritime construction.</w:t>
      </w:r>
    </w:p>
    <w:bookmarkEnd w:id="23"/>
    <w:bookmarkStart w:id="24" w:name="X60bc76ca09ab1b8abc6948b92d82efedaefeb65"/>
    <w:p>
      <w:pPr>
        <w:pStyle w:val="Heading2"/>
      </w:pPr>
      <w:r>
        <w:t xml:space="preserve">Challenges Faced by Marine Engineers in Russia Saint Petersburg</w:t>
      </w:r>
    </w:p>
    <w:p>
      <w:pPr>
        <w:pStyle w:val="FirstParagraph"/>
      </w:pPr>
      <w:r>
        <w:t xml:space="preserve">Despite its strategic importance, the marine engineering sector in Saint Petersburg faces several challenges. These include:</w:t>
      </w:r>
    </w:p>
    <w:p>
      <w:pPr>
        <w:numPr>
          <w:ilvl w:val="0"/>
          <w:numId w:val="1001"/>
        </w:numPr>
        <w:pStyle w:val="Compact"/>
      </w:pPr>
      <w:r>
        <w:rPr>
          <w:bCs/>
          <w:b/>
        </w:rPr>
        <w:t xml:space="preserve">Economic Constraints:</w:t>
      </w:r>
      <w:r>
        <w:t xml:space="preserve"> </w:t>
      </w:r>
      <w:r>
        <w:t xml:space="preserve">Fluctuations in global energy prices and geopolitical tensions can impact funding for large-scale maritime projects.</w:t>
      </w:r>
    </w:p>
    <w:p>
      <w:pPr>
        <w:numPr>
          <w:ilvl w:val="0"/>
          <w:numId w:val="1001"/>
        </w:numPr>
        <w:pStyle w:val="Compact"/>
      </w:pPr>
      <w:r>
        <w:rPr>
          <w:bCs/>
          <w:b/>
        </w:rPr>
        <w:t xml:space="preserve">Talent Retention:</w:t>
      </w:r>
      <w:r>
        <w:t xml:space="preserve"> </w:t>
      </w:r>
      <w:r>
        <w:t xml:space="preserve">Competition with Western countries for skilled engineers and the need to attract international talent pose ongoing challenges.</w:t>
      </w:r>
    </w:p>
    <w:p>
      <w:pPr>
        <w:numPr>
          <w:ilvl w:val="0"/>
          <w:numId w:val="1001"/>
        </w:numPr>
        <w:pStyle w:val="Compact"/>
      </w:pPr>
      <w:r>
        <w:rPr>
          <w:bCs/>
          <w:b/>
        </w:rPr>
        <w:t xml:space="preserve">Climatic Extremes:</w:t>
      </w:r>
      <w:r>
        <w:t xml:space="preserve"> </w:t>
      </w:r>
      <w:r>
        <w:t xml:space="preserve">Designing vessels for Arctic conditions requires innovative solutions to combat ice, subzero temperatures, and permafrost-related risks.</w:t>
      </w:r>
    </w:p>
    <w:p>
      <w:pPr>
        <w:numPr>
          <w:ilvl w:val="0"/>
          <w:numId w:val="1001"/>
        </w:numPr>
        <w:pStyle w:val="Compact"/>
      </w:pPr>
      <w:r>
        <w:rPr>
          <w:bCs/>
          <w:b/>
        </w:rPr>
        <w:t xml:space="preserve">Environmental Compliance:</w:t>
      </w:r>
      <w:r>
        <w:t xml:space="preserve"> </w:t>
      </w:r>
      <w:r>
        <w:t xml:space="preserve">Adhering to increasingly stringent regulations on emissions, ballast water management, and marine pollution necessitates advanced engineering expertise.</w:t>
      </w:r>
    </w:p>
    <w:bookmarkEnd w:id="24"/>
    <w:bookmarkStart w:id="25" w:name="X79640722bb55a89b2a74ca69824191e979fa390"/>
    <w:p>
      <w:pPr>
        <w:pStyle w:val="Heading2"/>
      </w:pPr>
      <w:r>
        <w:t xml:space="preserve">Opportunities for Marine Engineers in Saint Petersburg</w:t>
      </w:r>
    </w:p>
    <w:p>
      <w:pPr>
        <w:pStyle w:val="FirstParagraph"/>
      </w:pPr>
      <w:r>
        <w:t xml:space="preserve">The growing emphasis on Russia’s Arctic development presents unprecedented opportunities for marine engineers. Projects such as the Northern Sea Route modernization, Arctic oil and gas exploration, and the construction of icebreakers to support these endeavors demand a new generation of engineers with specialized knowledge in polar environments.</w:t>
      </w:r>
    </w:p>
    <w:p>
      <w:pPr>
        <w:pStyle w:val="BodyText"/>
      </w:pPr>
      <w:r>
        <w:t xml:space="preserve">Additionally, the integration of renewable energy technologies—such as wind-assisted propulsion systems and hydrogen fuel cells—into maritime operations is creating a niche for marine engineers who can bridge traditional shipbuilding practices with sustainable innovation. Saint Petersburg’s academic institutions are actively fostering these developments through interdisciplinary research programs and partnerships with global organizations like the International Association of Marine Engineering.</w:t>
      </w:r>
    </w:p>
    <w:bookmarkEnd w:id="25"/>
    <w:bookmarkStart w:id="26" w:name="Xfca583909d37e51f69e9b216213089dffe28833"/>
    <w:p>
      <w:pPr>
        <w:pStyle w:val="Heading2"/>
      </w:pPr>
      <w:r>
        <w:t xml:space="preserve">Case Study: Marine Engineering in Russia’s Arctic Ambitions</w:t>
      </w:r>
    </w:p>
    <w:p>
      <w:pPr>
        <w:pStyle w:val="FirstParagraph"/>
      </w:pPr>
      <w:r>
        <w:t xml:space="preserve">A prime example of marine engineering in Saint Petersburg is the development of nuclear-powered icebreakers, such as the *Arktika* class. These vessels are essential for maintaining Russia’s presence in the Arctic and facilitating trade along the Northern Sea Route. Marine engineers involved in such projects must address unique challenges, including radiation safety, propulsion efficiency in icy waters, and integration of advanced navigation systems to avoid environmental hazards.</w:t>
      </w:r>
    </w:p>
    <w:p>
      <w:pPr>
        <w:pStyle w:val="BodyText"/>
      </w:pPr>
      <w:r>
        <w:t xml:space="preserve">Collaborations between Russian shipyards and international partners (e.g., Finland’s Wärtsilä or South Korea’s Hyundai Heavy Industries) have also led to the adoption of hybrid technologies that enhance performance while reducing carbon footprints. This synergy highlights the global relevance of Saint Petersburg as a hub for marine engineering excellence.</w:t>
      </w:r>
    </w:p>
    <w:bookmarkEnd w:id="26"/>
    <w:bookmarkStart w:id="27" w:name="conclusion"/>
    <w:p>
      <w:pPr>
        <w:pStyle w:val="Heading2"/>
      </w:pPr>
      <w:r>
        <w:t xml:space="preserve">Conclusion</w:t>
      </w:r>
    </w:p>
    <w:p>
      <w:pPr>
        <w:pStyle w:val="FirstParagraph"/>
      </w:pPr>
      <w:r>
        <w:t xml:space="preserve">In conclusion, marine engineers in Russia’s Saint Petersburg play a vital role in advancing the nation’s maritime capabilities while addressing the unique challenges of polar environments and global environmental standards. The city’s rich academic and industrial infrastructure positions it as a leader in marine engineering innovation, with opportunities for professionals to contribute to both national strategic goals and international maritime progress. As technological advancements continue to reshape the industry, Saint Petersburg’s marine engineers remain at the forefront of this dynamic field, ensuring Russia’s continued prominence on the world stage.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Marine Engineer in Russia Saint Petersburg</dc:title>
  <dc:creator/>
  <dc:language>en</dc:language>
  <cp:keywords/>
  <dcterms:created xsi:type="dcterms:W3CDTF">2026-07-23T17:09:45Z</dcterms:created>
  <dcterms:modified xsi:type="dcterms:W3CDTF">2026-07-23T17:09:45Z</dcterms:modified>
</cp:coreProperties>
</file>

<file path=docProps/custom.xml><?xml version="1.0" encoding="utf-8"?>
<Properties xmlns="http://schemas.openxmlformats.org/officeDocument/2006/custom-properties" xmlns:vt="http://schemas.openxmlformats.org/officeDocument/2006/docPropsVTypes"/>
</file>