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99f19a44d6654af8c04815516ddcb6ba6b4ae9d"/>
    <w:p>
      <w:pPr>
        <w:pStyle w:val="Heading1"/>
      </w:pPr>
      <w:r>
        <w:t xml:space="preserve">Abstract Academic Document: The Role and Significance of a Marine Engineer in Saudi Arabia, Riyadh</w:t>
      </w:r>
    </w:p>
    <w:p>
      <w:pPr>
        <w:pStyle w:val="FirstParagraph"/>
      </w:pPr>
      <w:r>
        <w:rPr>
          <w:bCs/>
          <w:b/>
        </w:rPr>
        <w:t xml:space="preserve">Abstract:</w:t>
      </w:r>
    </w:p>
    <w:p>
      <w:pPr>
        <w:pStyle w:val="BodyText"/>
      </w:pPr>
      <w:r>
        <w:t xml:space="preserve">The field of marine engineering has gained increasing prominence in recent years, particularly within the context of global energy transition and maritime innovation. In Saudi Arabia, the capital city Riyadh has emerged as a strategic hub for academic research, technological development, and infrastructure planning. This document explores the critical role of a</w:t>
      </w:r>
      <w:r>
        <w:t xml:space="preserve"> </w:t>
      </w:r>
      <w:r>
        <w:rPr>
          <w:bCs/>
          <w:b/>
        </w:rPr>
        <w:t xml:space="preserve">Marine Engineer</w:t>
      </w:r>
      <w:r>
        <w:t xml:space="preserve"> </w:t>
      </w:r>
      <w:r>
        <w:t xml:space="preserve">in shaping Saudi Arabia's maritime and industrial landscape, with a specific focus on</w:t>
      </w:r>
      <w:r>
        <w:t xml:space="preserve"> </w:t>
      </w:r>
      <w:r>
        <w:rPr>
          <w:bCs/>
          <w:b/>
        </w:rPr>
        <w:t xml:space="preserve">Saudi Arabia Riyadh</w:t>
      </w:r>
      <w:r>
        <w:t xml:space="preserve">. The study delves into the academic foundations, professional responsibilities, and future prospects of marine engineering in this region, emphasizing its alignment with national development goals such as Vision 2030. By integrating environmental sustainability, technological advancement, and economic diversification, marine engineering in Riyadh is positioned to play a pivotal role in the country's maritime sector.</w:t>
      </w:r>
    </w:p>
    <w:bookmarkStart w:id="20" w:name="introduction"/>
    <w:p>
      <w:pPr>
        <w:pStyle w:val="Heading2"/>
      </w:pPr>
      <w:r>
        <w:t xml:space="preserve">Introduction</w:t>
      </w:r>
    </w:p>
    <w:p>
      <w:pPr>
        <w:pStyle w:val="FirstParagraph"/>
      </w:pPr>
      <w:r>
        <w:t xml:space="preserve">Saudi Arabia has long been recognized for its vast oil reserves and energy infrastructure; however, recent years have seen a paradigm shift toward diversifying its economy through sustainable development initiatives. This transformation is particularly evident in Riyadh, where academic institutions and research centers are fostering innovation across multiple sectors, including engineering. The</w:t>
      </w:r>
      <w:r>
        <w:t xml:space="preserve"> </w:t>
      </w:r>
      <w:r>
        <w:rPr>
          <w:bCs/>
          <w:b/>
        </w:rPr>
        <w:t xml:space="preserve">Marine Engineer</w:t>
      </w:r>
      <w:r>
        <w:t xml:space="preserve"> </w:t>
      </w:r>
      <w:r>
        <w:t xml:space="preserve">profession has become increasingly vital in this context due to the country's growing interest in offshore energy projects, maritime logistics, and environmental conservation efforts. In</w:t>
      </w:r>
      <w:r>
        <w:t xml:space="preserve"> </w:t>
      </w:r>
      <w:r>
        <w:rPr>
          <w:bCs/>
          <w:b/>
        </w:rPr>
        <w:t xml:space="preserve">Saudi Arabia Riyadh</w:t>
      </w:r>
      <w:r>
        <w:t xml:space="preserve">, marine engineering is not merely a technical discipline but a cornerstone of national strategic planning for economic resilience and global competitiveness.</w:t>
      </w:r>
    </w:p>
    <w:bookmarkEnd w:id="20"/>
    <w:bookmarkStart w:id="21" w:name="Xaa86a5dfd599ff4f5b426286792939d8986533b"/>
    <w:p>
      <w:pPr>
        <w:pStyle w:val="Heading2"/>
      </w:pPr>
      <w:r>
        <w:t xml:space="preserve">The Role of a Marine Engineer in Saudi Arabia</w:t>
      </w:r>
    </w:p>
    <w:p>
      <w:pPr>
        <w:pStyle w:val="FirstParagraph"/>
      </w:pPr>
      <w:r>
        <w:t xml:space="preserve">A</w:t>
      </w:r>
      <w:r>
        <w:t xml:space="preserve"> </w:t>
      </w:r>
      <w:r>
        <w:rPr>
          <w:bCs/>
          <w:b/>
        </w:rPr>
        <w:t xml:space="preserve">Marine Engineer</w:t>
      </w:r>
      <w:r>
        <w:t xml:space="preserve"> </w:t>
      </w:r>
      <w:r>
        <w:t xml:space="preserve">specializes in the design, development, maintenance, and optimization of vessels, offshore platforms, and related systems. In the context of</w:t>
      </w:r>
      <w:r>
        <w:t xml:space="preserve"> </w:t>
      </w:r>
      <w:r>
        <w:rPr>
          <w:bCs/>
          <w:b/>
        </w:rPr>
        <w:t xml:space="preserve">Saudi Arabia Riyadh</w:t>
      </w:r>
      <w:r>
        <w:t xml:space="preserve">, this profession intersects with both traditional maritime industries and emerging sectors such as renewable energy (e.g., offshore wind farms) and desalination projects. The unique geographical location of Saudi Arabia—bordering the Red Sea and Gulf of Aden—positions it to leverage marine engineering expertise for regional trade, transportation, and environmental management.</w:t>
      </w:r>
    </w:p>
    <w:p>
      <w:pPr>
        <w:pStyle w:val="BodyText"/>
      </w:pPr>
      <w:r>
        <w:t xml:space="preserve">Marine engineers in Riyadh are tasked with addressing challenges such as extreme weather conditions, corrosion resistance in coastal infrastructure, and the integration of green technologies into maritime systems. For instance, Saudi Arabia's Red Sea Project—a $50 billion initiative to develop a sustainable tourism destination—requires marine engineers to design eco-friendly port facilities and protect marine biodiversity. Additionally, Riyadh's proximity to major shipping routes makes it a critical node for logistics innovation, where marine engineers collaborate with policymakers to enhance port efficiency and reduce carbon footprints.</w:t>
      </w:r>
    </w:p>
    <w:bookmarkEnd w:id="21"/>
    <w:bookmarkStart w:id="22" w:name="X95ec12d0c9e7c6a4f7ace2929f7949dd7967258"/>
    <w:p>
      <w:pPr>
        <w:pStyle w:val="Heading2"/>
      </w:pPr>
      <w:r>
        <w:t xml:space="preserve">Academic Foundations and Professional Development</w:t>
      </w:r>
    </w:p>
    <w:p>
      <w:pPr>
        <w:pStyle w:val="FirstParagraph"/>
      </w:pPr>
      <w:r>
        <w:t xml:space="preserve">The academic ecosystem in</w:t>
      </w:r>
      <w:r>
        <w:t xml:space="preserve"> </w:t>
      </w:r>
      <w:r>
        <w:rPr>
          <w:bCs/>
          <w:b/>
        </w:rPr>
        <w:t xml:space="preserve">Saudi Arabia Riyadh</w:t>
      </w:r>
      <w:r>
        <w:t xml:space="preserve"> </w:t>
      </w:r>
      <w:r>
        <w:t xml:space="preserve">has been instrumental in nurturing the next generation of marine engineers. Institutions such as King Saud University, King Abdullah University of Science and Technology (KAUST), and the Saudi Electronic University offer specialized programs in marine engineering, mechanical engineering, and environmental science. These programs emphasize interdisciplinary approaches, combining theoretical knowledge with hands-on training in areas like hydrodynamics, offshore energy systems, and naval architecture.</w:t>
      </w:r>
    </w:p>
    <w:p>
      <w:pPr>
        <w:pStyle w:val="BodyText"/>
      </w:pPr>
      <w:r>
        <w:t xml:space="preserve">Moreover, Riyadh's strategic partnerships with global institutions (e.g., the Massachusetts Institute of Technology [MIT], Singapore Polytechnic) have facilitated collaborative research projects on marine renewable energy technologies. These initiatives align with Saudi Arabia's Vision 2030 goal of achieving 50% of its energy mix from renewable sources by 2030, further solidifying the role of marine engineers in driving this transition.</w:t>
      </w:r>
    </w:p>
    <w:bookmarkEnd w:id="22"/>
    <w:bookmarkStart w:id="23" w:name="challenges-and-opportunities"/>
    <w:p>
      <w:pPr>
        <w:pStyle w:val="Heading2"/>
      </w:pPr>
      <w:r>
        <w:t xml:space="preserve">Challenges and Opportunities</w:t>
      </w:r>
    </w:p>
    <w:p>
      <w:pPr>
        <w:pStyle w:val="FirstParagraph"/>
      </w:pPr>
      <w:r>
        <w:t xml:space="preserve">Despite the growing demand for marine engineering expertise in</w:t>
      </w:r>
      <w:r>
        <w:t xml:space="preserve"> </w:t>
      </w:r>
      <w:r>
        <w:rPr>
          <w:bCs/>
          <w:b/>
        </w:rPr>
        <w:t xml:space="preserve">Saudi Arabia Riyadh</w:t>
      </w:r>
      <w:r>
        <w:t xml:space="preserve">, professionals face unique challenges. These include adapting to rapid technological advancements, ensuring compliance with international maritime regulations (e.g., the International Maritime Organization's [IMO] environmental standards), and addressing labor market gaps. However, these challenges are accompanied by significant opportunities. For example, the Saudi government's investment in smart cities and digital transformation projects has created a demand for marine engineers skilled in automation, IoT integration, and AI-driven systems for maritime monitoring.</w:t>
      </w:r>
    </w:p>
    <w:p>
      <w:pPr>
        <w:pStyle w:val="BodyText"/>
      </w:pPr>
      <w:r>
        <w:t xml:space="preserve">Riyadh also serves as a hub for international conferences and workshops on marine engineering innovations. Events such as the Global Maritime Summit (held annually in Riyadh) bring together experts to discuss topics like autonomous ships, underwater robotics, and sustainable port design. These platforms enable local marine engineers to engage with global trends while contributing to the development of region-specific solutions.</w:t>
      </w:r>
    </w:p>
    <w:bookmarkEnd w:id="23"/>
    <w:bookmarkStart w:id="24" w:name="future-prospects"/>
    <w:p>
      <w:pPr>
        <w:pStyle w:val="Heading2"/>
      </w:pPr>
      <w:r>
        <w:t xml:space="preserve">Future Prospects</w:t>
      </w:r>
    </w:p>
    <w:p>
      <w:pPr>
        <w:pStyle w:val="FirstParagraph"/>
      </w:pPr>
      <w:r>
        <w:t xml:space="preserve">The future of marine engineering in</w:t>
      </w:r>
      <w:r>
        <w:t xml:space="preserve"> </w:t>
      </w:r>
      <w:r>
        <w:rPr>
          <w:bCs/>
          <w:b/>
        </w:rPr>
        <w:t xml:space="preserve">Saudi Arabia Riyadh</w:t>
      </w:r>
      <w:r>
        <w:t xml:space="preserve"> </w:t>
      </w:r>
      <w:r>
        <w:t xml:space="preserve">is closely tied to the nation's broader vision for economic diversification and environmental stewardship. As Saudi Arabia expands its offshore oil and gas operations, invests in blue economy initiatives, and promotes eco-tourism along its coastlines, the demand for skilled</w:t>
      </w:r>
      <w:r>
        <w:t xml:space="preserve"> </w:t>
      </w:r>
      <w:r>
        <w:rPr>
          <w:bCs/>
          <w:b/>
        </w:rPr>
        <w:t xml:space="preserve">Marine Engineers</w:t>
      </w:r>
      <w:r>
        <w:t xml:space="preserve"> </w:t>
      </w:r>
      <w:r>
        <w:t xml:space="preserve">will continue to rise. Furthermore, the integration of marine engineering with emerging fields such as cyber-physical systems and quantum computing presents unprecedented opportunities for innovation.</w:t>
      </w:r>
    </w:p>
    <w:p>
      <w:pPr>
        <w:pStyle w:val="BodyText"/>
      </w:pPr>
      <w:r>
        <w:t xml:space="preserve">Riyadh's academic institutions are also expanding their curricula to include courses on marine data analytics, carbon capture technologies for offshore platforms, and the socio-economic impact of maritime projects. These advancements ensure that graduates are equipped to address both technical and policy-oriented challenges in a rapidly evolving field.</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Marine Engineer</w:t>
      </w:r>
      <w:r>
        <w:t xml:space="preserve"> </w:t>
      </w:r>
      <w:r>
        <w:t xml:space="preserve">in</w:t>
      </w:r>
      <w:r>
        <w:t xml:space="preserve"> </w:t>
      </w:r>
      <w:r>
        <w:rPr>
          <w:bCs/>
          <w:b/>
        </w:rPr>
        <w:t xml:space="preserve">Saudi Arabia Riyadh</w:t>
      </w:r>
      <w:r>
        <w:t xml:space="preserve"> </w:t>
      </w:r>
      <w:r>
        <w:t xml:space="preserve">is multifaceted and integral to the nation's economic and environmental aspirations. As Riyadh continues to position itself as a leader in marine innovation, academic institutions, industry stakeholders, and policymakers must collaborate to nurture this profession. By aligning marine engineering education with global standards while tailoring solutions for local challenges, Saudi Arabia can harness its maritime potential to achieve sustainable growth and regional influence.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Saudi Arabia Riyadh</dc:title>
  <dc:creator/>
  <dc:language>en</dc:language>
  <cp:keywords/>
  <dcterms:created xsi:type="dcterms:W3CDTF">2026-07-20T20:22:14Z</dcterms:created>
  <dcterms:modified xsi:type="dcterms:W3CDTF">2026-07-20T20:22:14Z</dcterms:modified>
</cp:coreProperties>
</file>

<file path=docProps/custom.xml><?xml version="1.0" encoding="utf-8"?>
<Properties xmlns="http://schemas.openxmlformats.org/officeDocument/2006/custom-properties" xmlns:vt="http://schemas.openxmlformats.org/officeDocument/2006/docPropsVTypes"/>
</file>