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0" w:name="X7b3de93b034c2462fd0004961b154f41e6145a4"/>
    <w:p>
      <w:pPr>
        <w:pStyle w:val="Heading1"/>
      </w:pPr>
      <w:r>
        <w:t xml:space="preserve">Abstract Academic Document: The Role of Marine Engineers in South Africa's Coastal Economy, with a Focus on Cape Town</w:t>
      </w:r>
    </w:p>
    <w:p>
      <w:pPr>
        <w:pStyle w:val="FirstParagraph"/>
      </w:pPr>
      <w:r>
        <w:rPr>
          <w:bCs/>
          <w:b/>
        </w:rPr>
        <w:t xml:space="preserve">Abstract:</w:t>
      </w:r>
    </w:p>
    <w:p>
      <w:pPr>
        <w:pStyle w:val="BodyText"/>
      </w:pPr>
      <w:r>
        <w:t xml:space="preserve">In the dynamic and evolving maritime industry of</w:t>
      </w:r>
      <w:r>
        <w:t xml:space="preserve"> </w:t>
      </w:r>
      <w:r>
        <w:rPr>
          <w:iCs/>
          <w:i/>
        </w:rPr>
        <w:t xml:space="preserve">South Africa Cape Town</w:t>
      </w:r>
      <w:r>
        <w:t xml:space="preserve">, the role of a</w:t>
      </w:r>
      <w:r>
        <w:t xml:space="preserve"> </w:t>
      </w:r>
      <w:r>
        <w:rPr>
          <w:bCs/>
          <w:b/>
        </w:rPr>
        <w:t xml:space="preserve">Marine Engineer</w:t>
      </w:r>
      <w:r>
        <w:t xml:space="preserve"> </w:t>
      </w:r>
      <w:r>
        <w:t xml:space="preserve">is pivotal to sustaining economic growth, ensuring environmental stewardship, and advancing technological innovation. This academic document explores the multifaceted contributions of Marine Engineers in South Africa's coastal regions, with a specific focus on Cape Town—a global maritime hub and a critical node in Africa’s maritime trade network. As one of the most strategic ports on the continent, Cape Town presents unique challenges and opportunities for professionals in marine engineering, necessitating a tailored understanding of regional demands, environmental constraints, and regulatory frameworks.</w:t>
      </w:r>
    </w:p>
    <w:p>
      <w:pPr>
        <w:pStyle w:val="BodyText"/>
      </w:pPr>
      <w:r>
        <w:t xml:space="preserve">The</w:t>
      </w:r>
      <w:r>
        <w:t xml:space="preserve"> </w:t>
      </w:r>
      <w:r>
        <w:rPr>
          <w:bCs/>
          <w:b/>
        </w:rPr>
        <w:t xml:space="preserve">Marine Engineer</w:t>
      </w:r>
      <w:r>
        <w:t xml:space="preserve"> </w:t>
      </w:r>
      <w:r>
        <w:t xml:space="preserve">in South Africa Cape Town operates within a complex ecosystem that includes port infrastructure management, shipbuilding industries, offshore energy projects (such as wind farms and tidal energy), and maritime safety protocols. Their responsibilities span the design, maintenance, and optimization of marine systems ranging from vessels to coastal engineering structures. Given Cape Town's position as a gateway to the Indian Ocean trade routes and its proximity to ecologically sensitive areas like Table Bay, Marine Engineers must balance industrial demands with environmental preservation—a dual mandate that defines modern maritime practices in the region.</w:t>
      </w:r>
    </w:p>
    <w:p>
      <w:pPr>
        <w:pStyle w:val="BodyText"/>
      </w:pPr>
      <w:r>
        <w:t xml:space="preserve">This document delves into the academic and professional landscape of</w:t>
      </w:r>
      <w:r>
        <w:t xml:space="preserve"> </w:t>
      </w:r>
      <w:r>
        <w:rPr>
          <w:bCs/>
          <w:b/>
        </w:rPr>
        <w:t xml:space="preserve">Marine Engineering</w:t>
      </w:r>
      <w:r>
        <w:t xml:space="preserve"> </w:t>
      </w:r>
      <w:r>
        <w:t xml:space="preserve">in South Africa Cape Town, emphasizing the intersection of technical expertise, policy alignment, and community engagement. It outlines the educational pathways available for aspiring Marine Engineers at institutions such as Stellenbosch University and the University of Cape Town, which offer specialized programs aligned with national maritime priorities. Furthermore, it highlights the importance of interdisciplinary collaboration between engineers, environmental scientists, and policymakers to address challenges such as climate change-induced sea-level rise and ocean pollution in coastal zones.</w:t>
      </w:r>
    </w:p>
    <w:p>
      <w:pPr>
        <w:pStyle w:val="BodyText"/>
      </w:pPr>
      <w:r>
        <w:t xml:space="preserve">Key themes discussed include:</w:t>
      </w:r>
    </w:p>
    <w:p>
      <w:pPr>
        <w:numPr>
          <w:ilvl w:val="0"/>
          <w:numId w:val="1001"/>
        </w:numPr>
        <w:pStyle w:val="Compact"/>
      </w:pPr>
      <w:r>
        <w:rPr>
          <w:bCs/>
          <w:b/>
        </w:rPr>
        <w:t xml:space="preserve">Infrastructure Development:</w:t>
      </w:r>
      <w:r>
        <w:t xml:space="preserve"> </w:t>
      </w:r>
      <w:r>
        <w:t xml:space="preserve">Marine Engineers in Cape Town are instrumental in upgrading port facilities to accommodate increasing trade volumes. Projects like the expansion of the Table Bay Harbour require innovative engineering solutions to ensure efficiency, safety, and sustainability.</w:t>
      </w:r>
    </w:p>
    <w:p>
      <w:pPr>
        <w:numPr>
          <w:ilvl w:val="0"/>
          <w:numId w:val="1001"/>
        </w:numPr>
        <w:pStyle w:val="Compact"/>
      </w:pPr>
      <w:r>
        <w:rPr>
          <w:bCs/>
          <w:b/>
        </w:rPr>
        <w:t xml:space="preserve">Environmental Sustainability:</w:t>
      </w:r>
      <w:r>
        <w:t xml:space="preserve"> </w:t>
      </w:r>
      <w:r>
        <w:t xml:space="preserve">The integration of green technologies—such as hybrid propulsion systems for ships and eco-friendly materials in offshore structures—is a growing priority. Marine Engineers are tasked with reducing carbon footprints while complying with international standards like those set by the International Maritime Organization (IMO).</w:t>
      </w:r>
    </w:p>
    <w:p>
      <w:pPr>
        <w:numPr>
          <w:ilvl w:val="0"/>
          <w:numId w:val="1001"/>
        </w:numPr>
        <w:pStyle w:val="Compact"/>
      </w:pPr>
      <w:r>
        <w:rPr>
          <w:bCs/>
          <w:b/>
        </w:rPr>
        <w:t xml:space="preserve">Regulatory Compliance:</w:t>
      </w:r>
      <w:r>
        <w:t xml:space="preserve"> </w:t>
      </w:r>
      <w:r>
        <w:t xml:space="preserve">Adhering to South Africa's Maritime Safety Act and regional agreements (e.g., the Southern African Development Community’s maritime policies) is critical. Marine Engineers must navigate these frameworks to ensure operational legitimacy and avoid penalties.</w:t>
      </w:r>
    </w:p>
    <w:p>
      <w:pPr>
        <w:numPr>
          <w:ilvl w:val="0"/>
          <w:numId w:val="1001"/>
        </w:numPr>
        <w:pStyle w:val="Compact"/>
      </w:pPr>
      <w:r>
        <w:rPr>
          <w:bCs/>
          <w:b/>
        </w:rPr>
        <w:t xml:space="preserve">Economic Impact:</w:t>
      </w:r>
      <w:r>
        <w:t xml:space="preserve"> </w:t>
      </w:r>
      <w:r>
        <w:t xml:space="preserve">The maritime sector contributes significantly to South Africa's GDP, with Cape Town serving as a focal point for regional trade and tourism. Marine Engineers are central to maintaining this economic engine through their expertise in logistics, vessel maintenance, and coastal infrastructure.</w:t>
      </w:r>
    </w:p>
    <w:p>
      <w:pPr>
        <w:pStyle w:val="FirstParagraph"/>
      </w:pPr>
      <w:r>
        <w:t xml:space="preserve">The challenges faced by</w:t>
      </w:r>
      <w:r>
        <w:t xml:space="preserve"> </w:t>
      </w:r>
      <w:r>
        <w:rPr>
          <w:bCs/>
          <w:b/>
        </w:rPr>
        <w:t xml:space="preserve">Marine Engineers</w:t>
      </w:r>
      <w:r>
        <w:t xml:space="preserve"> </w:t>
      </w:r>
      <w:r>
        <w:t xml:space="preserve">in South Africa Cape Town are multifaceted. Limited access to advanced technological resources compared to global counterparts, a shortage of skilled labor due to brain drain, and the need for continuous adaptation to emerging threats like cyberattacks on maritime systems all pose significant hurdles. Additionally, the region’s vulnerability to extreme weather events—exacerbated by climate change—demands that Marine Engineers prioritize resilience in their designs and operations.</w:t>
      </w:r>
    </w:p>
    <w:p>
      <w:pPr>
        <w:pStyle w:val="BodyText"/>
      </w:pPr>
      <w:r>
        <w:t xml:space="preserve">However, these challenges are accompanied by opportunities for innovation. For instance, Cape Town's commitment to renewable energy has spurred interest in offshore wind projects, where Marine Engineers play a key role in designing and maintaining turbines. Similarly, the rise of smart port technologies—such as automated container handling systems—requires expertise in integrating digital solutions with traditional marine engineering practices.</w:t>
      </w:r>
    </w:p>
    <w:p>
      <w:pPr>
        <w:pStyle w:val="BodyText"/>
      </w:pPr>
      <w:r>
        <w:t xml:space="preserve">The academic component of this document underscores the need for localized research and education programs tailored to South Africa's unique maritime context. Institutions in Cape Town are increasingly focusing on practical training that equips students with skills relevant to regional projects, such as the rehabilitation of degraded coastal ecosystems or the retrofitting of aging vessels with modern safety systems. Collaborations between academia and industry, facilitated by organizations like the South African Maritime Safety Authority (SAMSA), are vital to bridging theoretical knowledge with real-world applications.</w:t>
      </w:r>
    </w:p>
    <w:p>
      <w:pPr>
        <w:pStyle w:val="BodyText"/>
      </w:pPr>
      <w:r>
        <w:t xml:space="preserve">In conclusion, the</w:t>
      </w:r>
      <w:r>
        <w:t xml:space="preserve"> </w:t>
      </w:r>
      <w:r>
        <w:rPr>
          <w:bCs/>
          <w:b/>
        </w:rPr>
        <w:t xml:space="preserve">Marine Engineer</w:t>
      </w:r>
      <w:r>
        <w:t xml:space="preserve"> </w:t>
      </w:r>
      <w:r>
        <w:t xml:space="preserve">in</w:t>
      </w:r>
      <w:r>
        <w:t xml:space="preserve"> </w:t>
      </w:r>
      <w:r>
        <w:rPr>
          <w:iCs/>
          <w:i/>
        </w:rPr>
        <w:t xml:space="preserve">South Africa Cape Town</w:t>
      </w:r>
      <w:r>
        <w:t xml:space="preserve"> </w:t>
      </w:r>
      <w:r>
        <w:t xml:space="preserve">is a linchpin of the region’s maritime economy and environmental health. Their work transcends technical domains, influencing policy, fostering innovation, and ensuring that South Africa's coastal resources are utilized responsibly. As global maritime challenges intensify—whether through geopolitical shifts, technological disruptions, or ecological crises—the role of Marine Engineers in Cape Town will only grow in significance. This academic document serves as a foundational resource for understanding their contributions and the pathways to strengthening their impact 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South Africa Cape Town</dc:title>
  <dc:creator/>
  <dc:language>en</dc:language>
  <cp:keywords/>
  <dcterms:created xsi:type="dcterms:W3CDTF">2026-07-23T12:56:33Z</dcterms:created>
  <dcterms:modified xsi:type="dcterms:W3CDTF">2026-07-23T12:56:33Z</dcterms:modified>
</cp:coreProperties>
</file>

<file path=docProps/custom.xml><?xml version="1.0" encoding="utf-8"?>
<Properties xmlns="http://schemas.openxmlformats.org/officeDocument/2006/custom-properties" xmlns:vt="http://schemas.openxmlformats.org/officeDocument/2006/docPropsVTypes"/>
</file>