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0111d1c8245705380a48944535d6cc7aeac40f4"/>
    <w:p>
      <w:pPr>
        <w:pStyle w:val="Heading1"/>
      </w:pPr>
      <w:r>
        <w:t xml:space="preserve">Abstract Academic Document: The Role and Significance of Marine Engineers in South Korea, Seoul</w:t>
      </w:r>
    </w:p>
    <w:p>
      <w:pPr>
        <w:pStyle w:val="FirstParagraph"/>
      </w:pPr>
      <w:r>
        <w:rPr>
          <w:bCs/>
          <w:b/>
        </w:rPr>
        <w:t xml:space="preserve">Abstract academic:</w:t>
      </w:r>
      <w:r>
        <w:t xml:space="preserve"> </w:t>
      </w:r>
      <w:r>
        <w:t xml:space="preserve">This document provides a comprehensive exploration of the role, challenges, and opportunities for</w:t>
      </w:r>
      <w:r>
        <w:t xml:space="preserve"> </w:t>
      </w:r>
      <w:r>
        <w:rPr>
          <w:bCs/>
          <w:b/>
        </w:rPr>
        <w:t xml:space="preserve">Marine Engineer</w:t>
      </w:r>
      <w:r>
        <w:t xml:space="preserve">s operating within the dynamic maritime industry of</w:t>
      </w:r>
      <w:r>
        <w:t xml:space="preserve"> </w:t>
      </w:r>
      <w:r>
        <w:rPr>
          <w:bCs/>
          <w:b/>
        </w:rPr>
        <w:t xml:space="preserve">South Korea Seoul</w:t>
      </w:r>
      <w:r>
        <w:t xml:space="preserve">. As a global leader in shipbuilding and marine technology, South Korea has positioned itself as a critical hub for innovation and research in maritime engineering. This abstract delves into the academic relevance of marine engineering education, the practical applications of Marine Engineer expertise in Seoul’s industrial landscape, and the socio-economic implications of fostering advanced maritime technologies. By contextualizing these aspects within South Korea’s strategic goals for global maritime leadership, this document aims to highlight the interdisciplinary nature of marine engineering and its pivotal role in shaping sustainable oceanic economies.</w:t>
      </w:r>
    </w:p>
    <w:bookmarkStart w:id="20" w:name="Xc52e1b29f32cfaebb5fd9d5ef65dd4dd5cbbecd"/>
    <w:p>
      <w:pPr>
        <w:pStyle w:val="Heading2"/>
      </w:pPr>
      <w:r>
        <w:t xml:space="preserve">Introduction: The Academic Relevance of Marine Engineering</w:t>
      </w:r>
    </w:p>
    <w:p>
      <w:pPr>
        <w:pStyle w:val="FirstParagraph"/>
      </w:pPr>
      <w:r>
        <w:t xml:space="preserve">The field of</w:t>
      </w:r>
      <w:r>
        <w:t xml:space="preserve"> </w:t>
      </w:r>
      <w:r>
        <w:rPr>
          <w:bCs/>
          <w:b/>
        </w:rPr>
        <w:t xml:space="preserve">Marine Engineer</w:t>
      </w:r>
      <w:r>
        <w:t xml:space="preserve">ing is an interdisciplinary discipline that integrates principles from mechanical, electrical, and environmental engineering to design, maintain, and optimize maritime systems. In</w:t>
      </w:r>
      <w:r>
        <w:t xml:space="preserve"> </w:t>
      </w:r>
      <w:r>
        <w:rPr>
          <w:bCs/>
          <w:b/>
        </w:rPr>
        <w:t xml:space="preserve">South Korea Seoul</w:t>
      </w:r>
      <w:r>
        <w:t xml:space="preserve">, where the maritime sector contributes significantly to the national economy through shipbuilding and port operations, Marine Engineers are indispensable. Academic institutions in Seoul have established rigorous curricula to prepare graduates for roles that demand both technical proficiency and innovation. This document emphasizes how academic research in marine engineering directly influences industrial advancements, particularly in a city like Seoul, which serves as a nexus for maritime policy, technology development, and global trade.</w:t>
      </w:r>
    </w:p>
    <w:bookmarkEnd w:id="20"/>
    <w:bookmarkStart w:id="21" w:name="Xecd034d9c97472ac0ade303729a016346104dfb"/>
    <w:p>
      <w:pPr>
        <w:pStyle w:val="Heading2"/>
      </w:pPr>
      <w:r>
        <w:t xml:space="preserve">The Role of Marine Engineers in South Korea’s Maritime Economy</w:t>
      </w:r>
    </w:p>
    <w:p>
      <w:pPr>
        <w:pStyle w:val="FirstParagraph"/>
      </w:pPr>
      <w:r>
        <w:rPr>
          <w:bCs/>
          <w:b/>
        </w:rPr>
        <w:t xml:space="preserve">South Korea Seoul</w:t>
      </w:r>
      <w:r>
        <w:t xml:space="preserve"> </w:t>
      </w:r>
      <w:r>
        <w:t xml:space="preserve">is home to some of the world’s most advanced shipbuilding companies, including Hyundai Heavy Industries and Samsung Heavy Industries. These corporations rely on</w:t>
      </w:r>
      <w:r>
        <w:t xml:space="preserve"> </w:t>
      </w:r>
      <w:r>
        <w:rPr>
          <w:bCs/>
          <w:b/>
        </w:rPr>
        <w:t xml:space="preserve">Marine Engineer</w:t>
      </w:r>
      <w:r>
        <w:t xml:space="preserve">s to design cutting-edge vessels, from liquefied natural gas (LNG) carriers to eco-friendly cruise ships. Marine Engineers in Seoul are responsible for ensuring compliance with international maritime regulations, optimizing fuel efficiency, and integrating emerging technologies such as artificial intelligence (AI) and automation into ship systems. Their work not only enhances South Korea’s competitive edge in global shipbuilding but also supports the nation’s commitment to reducing carbon emissions through sustainable marine solutions.</w:t>
      </w:r>
    </w:p>
    <w:p>
      <w:pPr>
        <w:pStyle w:val="BodyText"/>
      </w:pPr>
      <w:r>
        <w:t xml:space="preserve">Moreover, Marine Engineers in Seoul contribute to the maintenance of coastal infrastructure, port operations, and offshore energy projects. As South Korea expands its focus on blue economy initiatives—including aquaculture, ocean resource management, and deep-sea exploration—Marine Engineers are at the forefront of developing systems that balance economic growth with environmental stewardship. This academic document underscores the importance of such roles in fostering a resilient maritime sector that aligns with global sustainability goals.</w:t>
      </w:r>
    </w:p>
    <w:bookmarkEnd w:id="21"/>
    <w:bookmarkStart w:id="22" w:name="Xc3f5f959f8dcc5b8db813084ed482fd3a177082"/>
    <w:p>
      <w:pPr>
        <w:pStyle w:val="Heading2"/>
      </w:pPr>
      <w:r>
        <w:t xml:space="preserve">Academic Institutions and Research Hubs in Seoul</w:t>
      </w:r>
    </w:p>
    <w:p>
      <w:pPr>
        <w:pStyle w:val="FirstParagraph"/>
      </w:pPr>
      <w:r>
        <w:rPr>
          <w:bCs/>
          <w:b/>
        </w:rPr>
        <w:t xml:space="preserve">South Korea Seoul</w:t>
      </w:r>
      <w:r>
        <w:t xml:space="preserve"> </w:t>
      </w:r>
      <w:r>
        <w:t xml:space="preserve">hosts several prestigious universities and research institutions that play a pivotal role in shaping the next generation of</w:t>
      </w:r>
      <w:r>
        <w:t xml:space="preserve"> </w:t>
      </w:r>
      <w:r>
        <w:rPr>
          <w:bCs/>
          <w:b/>
        </w:rPr>
        <w:t xml:space="preserve">Marine Engineer</w:t>
      </w:r>
      <w:r>
        <w:t xml:space="preserve">s. Institutions such as Seoul National University, Korea Advanced Institute of Science and Technology (KAIST), and Pusan National University (with its strong regional ties to Busan’s port) offer specialized programs in marine engineering, oceanography, and naval architecture. These programs emphasize hands-on training through partnerships with industry leaders, ensuring that graduates are equipped with practical skills relevant to Seoul’s maritime ecosystem.</w:t>
      </w:r>
    </w:p>
    <w:p>
      <w:pPr>
        <w:pStyle w:val="BodyText"/>
      </w:pPr>
      <w:r>
        <w:t xml:space="preserve">Research conducted in Seoul also addresses pressing challenges faced by Marine Engineers worldwide. For instance, studies on hydrogen fuel cell technologies for ships and the development of smart sensors for underwater monitoring systems are being pioneered in South Korean laboratories. Such academic endeavors not only elevate the global profile of</w:t>
      </w:r>
      <w:r>
        <w:t xml:space="preserve"> </w:t>
      </w:r>
      <w:r>
        <w:rPr>
          <w:bCs/>
          <w:b/>
        </w:rPr>
        <w:t xml:space="preserve">Marine Engineer</w:t>
      </w:r>
      <w:r>
        <w:t xml:space="preserve">s from Seoul but also position the city as a leader in maritime innovation.</w:t>
      </w:r>
    </w:p>
    <w:bookmarkEnd w:id="22"/>
    <w:bookmarkStart w:id="23" w:name="Xb3f77328cfcd94150a4ae3557f51c9692ea83a0"/>
    <w:p>
      <w:pPr>
        <w:pStyle w:val="Heading2"/>
      </w:pPr>
      <w:r>
        <w:t xml:space="preserve">Challenges and Opportunities for Marine Engineers in Seoul</w:t>
      </w:r>
    </w:p>
    <w:p>
      <w:pPr>
        <w:pStyle w:val="FirstParagraph"/>
      </w:pPr>
      <w:r>
        <w:t xml:space="preserve">While</w:t>
      </w:r>
      <w:r>
        <w:t xml:space="preserve"> </w:t>
      </w:r>
      <w:r>
        <w:rPr>
          <w:bCs/>
          <w:b/>
        </w:rPr>
        <w:t xml:space="preserve">South Korea Seoul</w:t>
      </w:r>
      <w:r>
        <w:t xml:space="preserve"> </w:t>
      </w:r>
      <w:r>
        <w:t xml:space="preserve">offers unparalleled opportunities for</w:t>
      </w:r>
      <w:r>
        <w:t xml:space="preserve"> </w:t>
      </w:r>
      <w:r>
        <w:rPr>
          <w:bCs/>
          <w:b/>
        </w:rPr>
        <w:t xml:space="preserve">Marine Engineer</w:t>
      </w:r>
      <w:r>
        <w:t xml:space="preserve">s, the field is not without challenges. Rapid technological advancements require continuous upskilling, while stringent environmental regulations necessitate the development of cleaner propulsion systems. Additionally, the aging workforce in traditional shipbuilding sectors demands that Marine Engineers adapt to new roles in digitalization and remote operations.</w:t>
      </w:r>
    </w:p>
    <w:p>
      <w:pPr>
        <w:pStyle w:val="BodyText"/>
      </w:pPr>
      <w:r>
        <w:t xml:space="preserve">However, these challenges present unique opportunities. Seoul’s investment in green shipping initiatives—such as the establishment of hydrogen-powered vessel prototypes—creates a demand for Marine Engineers with expertise in alternative energy systems. Furthermore, the city’s proximity to major international ports and its role as a hub for maritime trade agreements provide</w:t>
      </w:r>
      <w:r>
        <w:t xml:space="preserve"> </w:t>
      </w:r>
      <w:r>
        <w:rPr>
          <w:bCs/>
          <w:b/>
        </w:rPr>
        <w:t xml:space="preserve">Marine Engineer</w:t>
      </w:r>
      <w:r>
        <w:t xml:space="preserve">s with access to global projects that enhance their professional growth and academic credibility.</w:t>
      </w:r>
    </w:p>
    <w:bookmarkEnd w:id="23"/>
    <w:bookmarkStart w:id="24" w:name="Xb132f8859a5fe781237b0f4c984bf601355cf8a"/>
    <w:p>
      <w:pPr>
        <w:pStyle w:val="Heading2"/>
      </w:pPr>
      <w:r>
        <w:t xml:space="preserve">The Future of Marine Engineering in South Korea Seoul</w:t>
      </w:r>
    </w:p>
    <w:p>
      <w:pPr>
        <w:pStyle w:val="FirstParagraph"/>
      </w:pPr>
      <w:r>
        <w:t xml:space="preserve">As</w:t>
      </w:r>
      <w:r>
        <w:t xml:space="preserve"> </w:t>
      </w:r>
      <w:r>
        <w:rPr>
          <w:bCs/>
          <w:b/>
        </w:rPr>
        <w:t xml:space="preserve">South Korea Seoul</w:t>
      </w:r>
      <w:r>
        <w:t xml:space="preserve"> </w:t>
      </w:r>
      <w:r>
        <w:t xml:space="preserve">continues to solidify its position as a global maritime powerhouse, the role of</w:t>
      </w:r>
      <w:r>
        <w:t xml:space="preserve"> </w:t>
      </w:r>
      <w:r>
        <w:rPr>
          <w:bCs/>
          <w:b/>
        </w:rPr>
        <w:t xml:space="preserve">Marine Engineer</w:t>
      </w:r>
      <w:r>
        <w:t xml:space="preserve">s will become even more critical. Academic institutions must align their curricula with industry needs, ensuring that graduates are prepared for the complexities of modern marine engineering. This includes training in AI-driven vessel diagnostics, cybersecurity for maritime systems, and sustainable design practices.</w:t>
      </w:r>
    </w:p>
    <w:p>
      <w:pPr>
        <w:pStyle w:val="BodyText"/>
      </w:pPr>
      <w:r>
        <w:t xml:space="preserve">In conclusion, the interplay between academic research, industrial application, and policy-making in</w:t>
      </w:r>
      <w:r>
        <w:t xml:space="preserve"> </w:t>
      </w:r>
      <w:r>
        <w:rPr>
          <w:bCs/>
          <w:b/>
        </w:rPr>
        <w:t xml:space="preserve">South Korea Seoul</w:t>
      </w:r>
      <w:r>
        <w:t xml:space="preserve"> </w:t>
      </w:r>
      <w:r>
        <w:t xml:space="preserve">underscores the significance of</w:t>
      </w:r>
      <w:r>
        <w:t xml:space="preserve"> </w:t>
      </w:r>
      <w:r>
        <w:rPr>
          <w:bCs/>
          <w:b/>
        </w:rPr>
        <w:t xml:space="preserve">Marine Engineer</w:t>
      </w:r>
      <w:r>
        <w:t xml:space="preserve">s as key drivers of innovation. By fostering collaboration between universities, corporations, and government agencies, South Korea can continue to lead in maritime technology while addressing global challenges such as climate change and resource depletion. This document serves as a testament to the vital role that</w:t>
      </w:r>
      <w:r>
        <w:t xml:space="preserve"> </w:t>
      </w:r>
      <w:r>
        <w:rPr>
          <w:bCs/>
          <w:b/>
        </w:rPr>
        <w:t xml:space="preserve">Marine Engineer</w:t>
      </w:r>
      <w:r>
        <w:t xml:space="preserve">s play in shaping the future of South Korea’s maritime industry—and by extension, its global influence.</w:t>
      </w:r>
    </w:p>
    <w:p>
      <w:pPr>
        <w:pStyle w:val="BodyText"/>
      </w:pPr>
      <w:r>
        <w:rPr>
          <w:iCs/>
          <w:i/>
        </w:rPr>
        <w:t xml:space="preserve">Word Count: 825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South Korea Seoul</dc:title>
  <dc:creator/>
  <dc:language>en</dc:language>
  <cp:keywords/>
  <dcterms:created xsi:type="dcterms:W3CDTF">2026-07-21T02:48:39Z</dcterms:created>
  <dcterms:modified xsi:type="dcterms:W3CDTF">2026-07-21T02:48:39Z</dcterms:modified>
</cp:coreProperties>
</file>

<file path=docProps/custom.xml><?xml version="1.0" encoding="utf-8"?>
<Properties xmlns="http://schemas.openxmlformats.org/officeDocument/2006/custom-properties" xmlns:vt="http://schemas.openxmlformats.org/officeDocument/2006/docPropsVTypes"/>
</file>