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e56629afc8bf15922c4b4fc83e84082d3183136"/>
    <w:p>
      <w:pPr>
        <w:pStyle w:val="Heading1"/>
      </w:pPr>
      <w:r>
        <w:t xml:space="preserve">Abstract Academic Document: The Role of a Marine Engineer in the United States Houston</w:t>
      </w:r>
    </w:p>
    <w:bookmarkStart w:id="20" w:name="introduction"/>
    <w:p>
      <w:pPr>
        <w:pStyle w:val="Heading2"/>
      </w:pPr>
      <w:r>
        <w:t xml:space="preserve">Introduction</w:t>
      </w:r>
    </w:p>
    <w:p>
      <w:pPr>
        <w:pStyle w:val="FirstParagraph"/>
      </w:pPr>
      <w:r>
        <w:t xml:space="preserve">The field of marine engineering is a critical component of global maritime and energy industries, requiring specialized expertise to design, maintain, and optimize vessels, offshore structures, and port infrastructure. In the context of the United States Houston—a major economic hub with a strategic location along the Gulf Coast—the role of a Marine Engineer assumes unique significance. This abstract academic document examines the responsibilities, challenges, and opportunities associated with marine engineering in Houston while emphasizing its relevance to regional and national maritime logistics, energy production, and environmental sustainability.</w:t>
      </w:r>
    </w:p>
    <w:bookmarkEnd w:id="20"/>
    <w:bookmarkStart w:id="21" w:name="X04f1e9c0201cfa99f88a68e818dbe866b06828b"/>
    <w:p>
      <w:pPr>
        <w:pStyle w:val="Heading2"/>
      </w:pPr>
      <w:r>
        <w:t xml:space="preserve">Scope of Work for Marine Engineers in Houston</w:t>
      </w:r>
    </w:p>
    <w:p>
      <w:pPr>
        <w:pStyle w:val="FirstParagraph"/>
      </w:pPr>
      <w:r>
        <w:t xml:space="preserve">A Marine Engineer in the United States Houston is tasked with managing complex systems that support the city’s maritime operations. Houston’s position as one of the largest ports in North America, coupled with its role as a global center for energy production and distribution, demands a highly specialized workforce. Key responsibilities include designing and maintaining offshore oil rigs, LNG terminals, cargo ships, and port infrastructure. Additionally, Marine Engineers in Houston collaborate with naval architects to ensure compliance with federal regulations such as those set by the U.S. Coast Guard (USCG) and the American Bureau of Shipping (ABS).</w:t>
      </w:r>
    </w:p>
    <w:p>
      <w:pPr>
        <w:pStyle w:val="BodyText"/>
      </w:pPr>
      <w:r>
        <w:t xml:space="preserve">The Gulf of Mexico’s proximity to Houston introduces unique challenges related to hurricane preparedness, deep-sea oil exploration, and coastal erosion. Marine Engineers in this region must also address environmental concerns, such as reducing emissions from shipping fleets and mitigating the ecological impact of oil spills. Furthermore, the integration of renewable energy technologies—such as offshore wind farms and hydrogen fuel systems—is becoming a growing focus for professionals in this field.</w:t>
      </w:r>
    </w:p>
    <w:bookmarkEnd w:id="21"/>
    <w:bookmarkStart w:id="22" w:name="challenges-specific-to-houston"/>
    <w:p>
      <w:pPr>
        <w:pStyle w:val="Heading2"/>
      </w:pPr>
      <w:r>
        <w:t xml:space="preserve">Challenges Specific to Houston</w:t>
      </w:r>
    </w:p>
    <w:p>
      <w:pPr>
        <w:pStyle w:val="FirstParagraph"/>
      </w:pPr>
      <w:r>
        <w:t xml:space="preserve">The United States Houston presents distinct challenges for Marine Engineers due to its dynamic environment. The city’s port infrastructure must withstand extreme weather events, including hurricanes and storm surges, which require robust engineering solutions for resilience. Additionally, the aging infrastructure of some port facilities necessitates significant investment in modernization efforts to meet current safety and efficiency standards.</w:t>
      </w:r>
    </w:p>
    <w:p>
      <w:pPr>
        <w:pStyle w:val="BodyText"/>
      </w:pPr>
      <w:r>
        <w:t xml:space="preserve">Economic factors also play a role. Houston’s reliance on fossil fuels has historically driven demand for marine engineering expertise in oil and gas sectors. However, the transition toward cleaner energy sources presents both opportunities and obstacles for professionals entering the field. For instance, engineers must adapt to new technologies such as electric propulsion systems and carbon capture systems while navigating regulatory changes imposed by federal agencies like the Environmental Protection Agency (EPA).</w:t>
      </w:r>
    </w:p>
    <w:p>
      <w:pPr>
        <w:pStyle w:val="BodyText"/>
      </w:pPr>
      <w:r>
        <w:t xml:space="preserve">Another challenge is workforce development. As Houston continues to expand its maritime capabilities, there is an increasing need for skilled Marine Engineers trained in advanced engineering principles and sustainable practices. Institutions such as the University of Houston and Texas A&amp;M University offer programs tailored to these demands, but bridging the gap between academic training and industry requirements remains a critical issue.</w:t>
      </w:r>
    </w:p>
    <w:bookmarkEnd w:id="22"/>
    <w:bookmarkStart w:id="23" w:name="X21194fbf07b5b5b48ffc30dd18df076d21938b8"/>
    <w:p>
      <w:pPr>
        <w:pStyle w:val="Heading2"/>
      </w:pPr>
      <w:r>
        <w:t xml:space="preserve">Technological Innovations in Marine Engineering</w:t>
      </w:r>
    </w:p>
    <w:p>
      <w:pPr>
        <w:pStyle w:val="FirstParagraph"/>
      </w:pPr>
      <w:r>
        <w:t xml:space="preserve">The United States Houston has become a testing ground for cutting-edge marine engineering technologies. For example, digital twin systems are being deployed to simulate port operations and optimize vessel traffic management, reducing delays and environmental impact. Similarly, autonomous ships and AI-driven maintenance systems are being piloted in the Gulf Coast region to enhance operational efficiency.</w:t>
      </w:r>
    </w:p>
    <w:p>
      <w:pPr>
        <w:pStyle w:val="BodyText"/>
      </w:pPr>
      <w:r>
        <w:t xml:space="preserve">In the energy sector, Houston-based companies are investing in offshore wind farms and hydrogen production facilities. Marine Engineers here must collaborate with interdisciplinary teams to design infrastructure capable of withstanding harsh marine conditions while integrating renewable energy technologies into existing systems. The use of 3D printing for rapid prototyping and advanced materials like carbon-fiber composites is also gaining traction, enabling the creation of lighter, more durable maritime equipment.</w:t>
      </w:r>
    </w:p>
    <w:bookmarkEnd w:id="23"/>
    <w:bookmarkStart w:id="24" w:name="Xa0cd4971304c52638631f593154f55ee7694cdb"/>
    <w:p>
      <w:pPr>
        <w:pStyle w:val="Heading2"/>
      </w:pPr>
      <w:r>
        <w:t xml:space="preserve">Educational and Professional Requirements</w:t>
      </w:r>
    </w:p>
    <w:p>
      <w:pPr>
        <w:pStyle w:val="FirstParagraph"/>
      </w:pPr>
      <w:r>
        <w:t xml:space="preserve">Becoming a Marine Engineer in the United States Houston requires rigorous academic preparation and professional certification. A bachelor’s degree in marine engineering or a related field such as mechanical or electrical engineering is typically the minimum requirement. Institutions like Texas A&amp;M University at Galveston offer specialized programs that combine theoretical knowledge with hands-on experience through internships at local ports and energy firms.</w:t>
      </w:r>
    </w:p>
    <w:p>
      <w:pPr>
        <w:pStyle w:val="BodyText"/>
      </w:pPr>
      <w:r>
        <w:t xml:space="preserve">Professional licensure from the National Society of Professional Engineers (NSPE) and certification from organizations such as the Society of Naval Architects and Marine Engineers (SNAME) are essential for career advancement. Additionally, Marine Engineers in Houston must stay updated on evolving regulations, particularly those related to environmental compliance and safety standards set by agencies like OSHA (Occupational Safety and Health Administration).</w:t>
      </w:r>
    </w:p>
    <w:bookmarkEnd w:id="24"/>
    <w:bookmarkStart w:id="25" w:name="industry-outlook-and-future-trends"/>
    <w:p>
      <w:pPr>
        <w:pStyle w:val="Heading2"/>
      </w:pPr>
      <w:r>
        <w:t xml:space="preserve">Industry Outlook and Future Trends</w:t>
      </w:r>
    </w:p>
    <w:p>
      <w:pPr>
        <w:pStyle w:val="FirstParagraph"/>
      </w:pPr>
      <w:r>
        <w:t xml:space="preserve">The future of marine engineering in the United States Houston is shaped by both traditional industries and emerging opportunities. The city’s maritime sector is projected to grow due to its strategic role in global trade, supported by the Port of Houston—a facility that ranks among the top five ports in North America. Simultaneously, Houston’s energy sector is pivoting toward sustainability, creating demand for Marine Engineers with expertise in green technologies.</w:t>
      </w:r>
    </w:p>
    <w:p>
      <w:pPr>
        <w:pStyle w:val="BodyText"/>
      </w:pPr>
      <w:r>
        <w:t xml:space="preserve">As the United States continues to invest in offshore renewable energy projects, such as floating solar farms and deep-sea wind turbines, Houston is poised to become a key player in this arena. Marine Engineers will play a central role in designing and maintaining these infrastructures while addressing challenges like corrosion from saltwater exposure and integration with existing energy grids.</w:t>
      </w:r>
    </w:p>
    <w:bookmarkEnd w:id="25"/>
    <w:bookmarkStart w:id="26" w:name="conclusion"/>
    <w:p>
      <w:pPr>
        <w:pStyle w:val="Heading2"/>
      </w:pPr>
      <w:r>
        <w:t xml:space="preserve">Conclusion</w:t>
      </w:r>
    </w:p>
    <w:p>
      <w:pPr>
        <w:pStyle w:val="FirstParagraph"/>
      </w:pPr>
      <w:r>
        <w:t xml:space="preserve">The United States Houston presents a unique and dynamic environment for Marine Engineers, blending traditional maritime operations with cutting-edge technological advancements. The city’s position as a global energy hub, combined with its commitment to sustainability and innovation, underscores the critical importance of skilled professionals in this field. As Houston continues to evolve, the role of the Marine Engineer will remain indispensable in ensuring the safety, efficiency, and environmental responsibility of its maritime and energy sectors.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the United States Houston</dc:title>
  <dc:creator/>
  <dc:language>en</dc:language>
  <cp:keywords/>
  <dcterms:created xsi:type="dcterms:W3CDTF">2026-07-23T12:28:31Z</dcterms:created>
  <dcterms:modified xsi:type="dcterms:W3CDTF">2026-07-23T12:28:31Z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