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Marketing</w:t>
      </w:r>
      <w:r>
        <w:t xml:space="preserve"> </w:t>
      </w:r>
      <w:r>
        <w:t xml:space="preserve">Manager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5" w:name="X18cadc3a18781205372e446fabc273a9f5ad3b3"/>
    <w:p>
      <w:pPr>
        <w:pStyle w:val="Heading1"/>
      </w:pPr>
      <w:r>
        <w:t xml:space="preserve">Abstract Academic Document: The Role and Significance of a Marketing Manager in Canada Toronto</w:t>
      </w:r>
    </w:p>
    <w:p>
      <w:pPr>
        <w:pStyle w:val="FirstParagraph"/>
      </w:pPr>
      <w:r>
        <w:t xml:space="preserve">The role of a</w:t>
      </w:r>
      <w:r>
        <w:t xml:space="preserve"> </w:t>
      </w:r>
      <w:r>
        <w:rPr>
          <w:bCs/>
          <w:b/>
        </w:rPr>
        <w:t xml:space="preserve">Marketing Manager</w:t>
      </w:r>
      <w:r>
        <w:t xml:space="preserve"> </w:t>
      </w:r>
      <w:r>
        <w:t xml:space="preserve">has become increasingly pivotal in the dynamic business landscape of</w:t>
      </w:r>
      <w:r>
        <w:t xml:space="preserve"> </w:t>
      </w:r>
      <w:r>
        <w:rPr>
          <w:bCs/>
          <w:b/>
        </w:rPr>
        <w:t xml:space="preserve">Canada Toronto</w:t>
      </w:r>
      <w:r>
        <w:t xml:space="preserve">, a city renowned for its multiculturalism, technological innovation, and economic diversity. This academic abstract explores the evolving responsibilities, challenges, and opportunities associated with the position of Marketing Manager in Toronto, Canada. By examining local market trends, industry-specific demands, and global influences on marketing strategies in this region, this document aims to provide a comprehensive overview of the role's significance within an academic framework.</w:t>
      </w:r>
    </w:p>
    <w:p>
      <w:pPr>
        <w:pStyle w:val="BodyText"/>
      </w:pPr>
      <w:r>
        <w:rPr>
          <w:bCs/>
          <w:b/>
        </w:rPr>
        <w:t xml:space="preserve">Canada Toronto</w:t>
      </w:r>
      <w:r>
        <w:t xml:space="preserve"> </w:t>
      </w:r>
      <w:r>
        <w:t xml:space="preserve">serves as a hub for multinational corporations, startups, and creative industries, making it a critical focal point for marketing professionals. The city’s unique blend of cultural diversity and economic vibrancy creates both opportunities and challenges for Marketing Managers seeking to align brand strategies with local consumer behavior. This abstract highlights the need for adaptive leadership, data-driven decision-making, and cross-cultural competencies in this context.</w:t>
      </w:r>
    </w:p>
    <w:bookmarkStart w:id="20" w:name="X49fc570c1b856cd4b1c41b70045b3bd9e32bceb"/>
    <w:p>
      <w:pPr>
        <w:pStyle w:val="Heading2"/>
      </w:pPr>
      <w:r>
        <w:t xml:space="preserve">Key Responsibilities of a Marketing Manager in Toronto</w:t>
      </w:r>
    </w:p>
    <w:p>
      <w:pPr>
        <w:pStyle w:val="FirstParagraph"/>
      </w:pPr>
      <w:r>
        <w:t xml:space="preserve">A</w:t>
      </w:r>
      <w:r>
        <w:t xml:space="preserve"> </w:t>
      </w:r>
      <w:r>
        <w:rPr>
          <w:bCs/>
          <w:b/>
        </w:rPr>
        <w:t xml:space="preserve">Marketing Manager</w:t>
      </w:r>
      <w:r>
        <w:t xml:space="preserve"> </w:t>
      </w:r>
      <w:r>
        <w:t xml:space="preserve">in Toronto is tasked with overseeing all aspects of a company’s marketing strategy, including market research, brand management, advertising campaigns, and digital outreach. In a city like Toronto, where the economy spans sectors such as finance (e.g., the Royal Bank of Canada headquarters), technology (e.g., Shopify and RBC Innovation Lab), and creative industries (e.g., film production and fashion), Marketing Managers must tailor strategies to diverse audiences.</w:t>
      </w:r>
    </w:p>
    <w:p>
      <w:pPr>
        <w:pStyle w:val="BodyText"/>
      </w:pPr>
      <w:r>
        <w:t xml:space="preserve">Key responsibilities include:</w:t>
      </w:r>
    </w:p>
    <w:p>
      <w:pPr>
        <w:numPr>
          <w:ilvl w:val="0"/>
          <w:numId w:val="1001"/>
        </w:numPr>
        <w:pStyle w:val="Compact"/>
      </w:pPr>
      <w:r>
        <w:t xml:space="preserve">Conducting market analysis to identify consumer trends in Toronto’s multicultural demographic.</w:t>
      </w:r>
    </w:p>
    <w:p>
      <w:pPr>
        <w:numPr>
          <w:ilvl w:val="0"/>
          <w:numId w:val="1001"/>
        </w:numPr>
        <w:pStyle w:val="Compact"/>
      </w:pPr>
      <w:r>
        <w:t xml:space="preserve">Designing integrated marketing campaigns that leverage digital platforms (e.g., social media, SEO) and traditional media (e.g., radio, print).</w:t>
      </w:r>
    </w:p>
    <w:p>
      <w:pPr>
        <w:numPr>
          <w:ilvl w:val="0"/>
          <w:numId w:val="1001"/>
        </w:numPr>
        <w:pStyle w:val="Compact"/>
      </w:pPr>
      <w:r>
        <w:t xml:space="preserve">Collaborating with cross-functional teams to align marketing objectives with business goals.</w:t>
      </w:r>
    </w:p>
    <w:p>
      <w:pPr>
        <w:numPr>
          <w:ilvl w:val="0"/>
          <w:numId w:val="1001"/>
        </w:numPr>
        <w:pStyle w:val="Compact"/>
      </w:pPr>
      <w:r>
        <w:t xml:space="preserve">Monitoring and optimizing the return on investment (ROI) of campaigns through analytics tools like Google Analytics or HubSpot.</w:t>
      </w:r>
    </w:p>
    <w:p>
      <w:pPr>
        <w:pStyle w:val="FirstParagraph"/>
      </w:pPr>
      <w:r>
        <w:t xml:space="preserve">The role also involves managing budgets, negotiating with vendors, and ensuring compliance with Canadian advertising regulations. In Toronto, where regulatory bodies like the Competition Bureau enforce strict guidelines on digital marketing and consumer protection, adherence to these standards is critical.</w:t>
      </w:r>
    </w:p>
    <w:bookmarkEnd w:id="20"/>
    <w:bookmarkStart w:id="21" w:name="Xcd504bb1f5154608fea90f02e419c588443a6f5"/>
    <w:p>
      <w:pPr>
        <w:pStyle w:val="Heading2"/>
      </w:pPr>
      <w:r>
        <w:t xml:space="preserve">Challenges in Toronto’s Marketing Landscape</w:t>
      </w:r>
    </w:p>
    <w:p>
      <w:pPr>
        <w:pStyle w:val="FirstParagraph"/>
      </w:pPr>
      <w:r>
        <w:t xml:space="preserve">The competitive nature of</w:t>
      </w:r>
      <w:r>
        <w:t xml:space="preserve"> </w:t>
      </w:r>
      <w:r>
        <w:rPr>
          <w:bCs/>
          <w:b/>
        </w:rPr>
        <w:t xml:space="preserve">Canada Toronto</w:t>
      </w:r>
      <w:r>
        <w:t xml:space="preserve">’s market presents unique challenges for Marketing Managers. The city’s population is one of the most diverse in North America, requiring campaigns to address a wide range of cultural, linguistic, and socioeconomic factors. For instance, targeting both English- and French-speaking communities while also appealing to immigrant populations necessitates nuanced messaging.</w:t>
      </w:r>
    </w:p>
    <w:p>
      <w:pPr>
        <w:pStyle w:val="BodyText"/>
      </w:pPr>
      <w:r>
        <w:t xml:space="preserve">Additionally, Toronto’s tech-driven economy demands proficiency in digital marketing tools and platforms. Marketing Managers must stay abreast of emerging trends such as AI-powered personalization, virtual reality (VR) experiences, and data privacy regulations like Canada’s Personal Information Protection and Electronic Documents Act (PIPEDA). Failure to adapt to these changes can result in missed opportunities or reputational damage.</w:t>
      </w:r>
    </w:p>
    <w:p>
      <w:pPr>
        <w:pStyle w:val="BodyText"/>
      </w:pPr>
      <w:r>
        <w:t xml:space="preserve">Another challenge lies in competing with other major Canadian cities like Vancouver and Montreal for talent. Toronto’s marketing professionals must demonstrate expertise in both local and international markets, as many companies operate globally from their Toronto-based offices. This requires a balance between regional focus and global awareness.</w:t>
      </w:r>
    </w:p>
    <w:bookmarkEnd w:id="21"/>
    <w:bookmarkStart w:id="22" w:name="skills-and-qualifications-for-success"/>
    <w:p>
      <w:pPr>
        <w:pStyle w:val="Heading2"/>
      </w:pPr>
      <w:r>
        <w:t xml:space="preserve">Skills and Qualifications for Success</w:t>
      </w:r>
    </w:p>
    <w:p>
      <w:pPr>
        <w:pStyle w:val="FirstParagraph"/>
      </w:pPr>
      <w:r>
        <w:t xml:space="preserve">To thrive as a</w:t>
      </w:r>
      <w:r>
        <w:t xml:space="preserve"> </w:t>
      </w:r>
      <w:r>
        <w:rPr>
          <w:bCs/>
          <w:b/>
        </w:rPr>
        <w:t xml:space="preserve">Marketing Manager</w:t>
      </w:r>
      <w:r>
        <w:t xml:space="preserve"> </w:t>
      </w:r>
      <w:r>
        <w:t xml:space="preserve">in Toronto, individuals must possess a blend of technical skills, creativity, and leadership abilities. Essential qualifications include:</w:t>
      </w:r>
    </w:p>
    <w:p>
      <w:pPr>
        <w:numPr>
          <w:ilvl w:val="0"/>
          <w:numId w:val="1002"/>
        </w:numPr>
        <w:pStyle w:val="Compact"/>
      </w:pPr>
      <w:r>
        <w:t xml:space="preserve">A bachelor’s degree in marketing, business administration, or a related field (a master’s is often preferred for senior roles).</w:t>
      </w:r>
    </w:p>
    <w:p>
      <w:pPr>
        <w:numPr>
          <w:ilvl w:val="0"/>
          <w:numId w:val="1002"/>
        </w:numPr>
        <w:pStyle w:val="Compact"/>
      </w:pPr>
      <w:r>
        <w:t xml:space="preserve">Proficiency in digital marketing tools such as Adobe Creative Suite, HubSpot CRM, and Google Ads.</w:t>
      </w:r>
    </w:p>
    <w:p>
      <w:pPr>
        <w:numPr>
          <w:ilvl w:val="0"/>
          <w:numId w:val="1002"/>
        </w:numPr>
        <w:pStyle w:val="Compact"/>
      </w:pPr>
      <w:r>
        <w:t xml:space="preserve">Strong analytical skills to interpret market data and customer insights.</w:t>
      </w:r>
    </w:p>
    <w:p>
      <w:pPr>
        <w:numPr>
          <w:ilvl w:val="0"/>
          <w:numId w:val="1002"/>
        </w:numPr>
        <w:pStyle w:val="Compact"/>
      </w:pPr>
      <w:r>
        <w:t xml:space="preserve">Cross-cultural communication abilities to engage Toronto’s diverse population.</w:t>
      </w:r>
    </w:p>
    <w:p>
      <w:pPr>
        <w:numPr>
          <w:ilvl w:val="0"/>
          <w:numId w:val="1002"/>
        </w:numPr>
        <w:pStyle w:val="Compact"/>
      </w:pPr>
      <w:r>
        <w:t xml:space="preserve">Leadership experience managing teams of marketers, designers, and copywriters.</w:t>
      </w:r>
    </w:p>
    <w:p>
      <w:pPr>
        <w:pStyle w:val="FirstParagraph"/>
      </w:pPr>
      <w:r>
        <w:t xml:space="preserve">Beyond technical expertise, soft skills such as strategic thinking, adaptability, and problem-solving are crucial. In a city where innovation is celebrated (e.g., through initiatives like Toronto’s Innovation Economy Strategy), Marketing Managers must foster a culture of creativity within their teams.</w:t>
      </w:r>
    </w:p>
    <w:bookmarkEnd w:id="22"/>
    <w:bookmarkStart w:id="23" w:name="X5225ed6830c81fe819048cca0d347bd1923f64c"/>
    <w:p>
      <w:pPr>
        <w:pStyle w:val="Heading2"/>
      </w:pPr>
      <w:r>
        <w:t xml:space="preserve">Career Opportunities and Growth in Toronto</w:t>
      </w:r>
    </w:p>
    <w:p>
      <w:pPr>
        <w:pStyle w:val="FirstParagraph"/>
      </w:pPr>
      <w:r>
        <w:t xml:space="preserve">Toronto offers abundant career growth opportunities for Marketing Managers. The city’s thriving tech sector, coupled with its status as Canada’s financial capital, provides roles in industries ranging from fintech (e.g., Wealthsimple) to healthcare (e.g., MedTech startups). Additionally, the presence of major universities like the University of Toronto and Ryerson University ensures a steady pipeline of skilled graduates.</w:t>
      </w:r>
    </w:p>
    <w:p>
      <w:pPr>
        <w:pStyle w:val="BodyText"/>
      </w:pPr>
      <w:r>
        <w:t xml:space="preserve">For those seeking advancement, leadership roles such as Director of Marketing or Chief Marketing Officer (CMO) are attainable with experience. Toronto’s competitive job market also encourages professional development through certifications (e.g., Google Analytics, HubSpot Inbound Certification) and participation in industry events like the Toronto Digital Marketing Conference.</w:t>
      </w:r>
    </w:p>
    <w:bookmarkEnd w:id="23"/>
    <w:bookmarkStart w:id="24" w:name="conclusion"/>
    <w:p>
      <w:pPr>
        <w:pStyle w:val="Heading2"/>
      </w:pPr>
      <w:r>
        <w:t xml:space="preserve">Conclusion</w:t>
      </w:r>
    </w:p>
    <w:p>
      <w:pPr>
        <w:pStyle w:val="FirstParagraph"/>
      </w:pPr>
      <w:r>
        <w:t xml:space="preserve">The role of a</w:t>
      </w:r>
      <w:r>
        <w:t xml:space="preserve"> </w:t>
      </w:r>
      <w:r>
        <w:rPr>
          <w:bCs/>
          <w:b/>
        </w:rPr>
        <w:t xml:space="preserve">Marketing Manager</w:t>
      </w:r>
      <w:r>
        <w:t xml:space="preserve"> </w:t>
      </w:r>
      <w:r>
        <w:t xml:space="preserve">in</w:t>
      </w:r>
      <w:r>
        <w:t xml:space="preserve"> </w:t>
      </w:r>
      <w:r>
        <w:rPr>
          <w:bCs/>
          <w:b/>
        </w:rPr>
        <w:t xml:space="preserve">Canada Toronto</w:t>
      </w:r>
      <w:r>
        <w:t xml:space="preserve"> </w:t>
      </w:r>
      <w:r>
        <w:t xml:space="preserve">is both demanding and rewarding. As the city continues to evolve as a global business hub, Marketing Managers must navigate complex market dynamics, leverage cutting-edge technologies, and foster inclusive strategies that resonate with diverse audiences. This abstract underscores the importance of academic research in understanding how marketing professionals can contribute to Toronto’s economic growth while adapting to the challenges of a rapidly changing digital landscape.</w:t>
      </w:r>
    </w:p>
    <w:p>
      <w:pPr>
        <w:pStyle w:val="BodyText"/>
      </w:pPr>
      <w:r>
        <w:t xml:space="preserve">In conclusion, the intersection of academic study and practical application is vital for preparing future Marketing Managers to excel in Toronto’s competitive environment. By aligning theoretical knowledge with real-world strategies, professionals can drive innovation and success in one of Canada’s most dynamic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Marketing Manager in Canada Toronto</dc:title>
  <dc:creator/>
  <dc:language>en</dc:language>
  <cp:keywords/>
  <dcterms:created xsi:type="dcterms:W3CDTF">2026-07-21T01:22:31Z</dcterms:created>
  <dcterms:modified xsi:type="dcterms:W3CDTF">2026-07-21T01:22:31Z</dcterms:modified>
</cp:coreProperties>
</file>

<file path=docProps/custom.xml><?xml version="1.0" encoding="utf-8"?>
<Properties xmlns="http://schemas.openxmlformats.org/officeDocument/2006/custom-properties" xmlns:vt="http://schemas.openxmlformats.org/officeDocument/2006/docPropsVTypes"/>
</file>