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1893e00e652e930ef6ae583f914e86705a2ba7"/>
    <w:p>
      <w:pPr>
        <w:pStyle w:val="Heading1"/>
      </w:pPr>
      <w:r>
        <w:t xml:space="preserve">Abstract Academic Document: The Role of the Marketing Manager in Canada Vancouver</w:t>
      </w:r>
    </w:p>
    <w:p>
      <w:pPr>
        <w:pStyle w:val="FirstParagraph"/>
      </w:pPr>
      <w:r>
        <w:rPr>
          <w:bCs/>
          <w:b/>
        </w:rPr>
        <w:t xml:space="preserve">Abstract:</w:t>
      </w:r>
      <w:r>
        <w:t xml:space="preserve"> </w:t>
      </w:r>
      <w:r>
        <w:t xml:space="preserve">This academic abstract explores the multifaceted role of a</w:t>
      </w:r>
      <w:r>
        <w:t xml:space="preserve"> </w:t>
      </w:r>
      <w:r>
        <w:rPr>
          <w:bCs/>
          <w:b/>
        </w:rPr>
        <w:t xml:space="preserve">Marketing Manager</w:t>
      </w:r>
      <w:r>
        <w:t xml:space="preserve"> </w:t>
      </w:r>
      <w:r>
        <w:t xml:space="preserve">within the dynamic economic and cultural landscape of</w:t>
      </w:r>
      <w:r>
        <w:t xml:space="preserve"> </w:t>
      </w:r>
      <w:r>
        <w:rPr>
          <w:bCs/>
          <w:b/>
        </w:rPr>
        <w:t xml:space="preserve">Vancouver, Canada</w:t>
      </w:r>
      <w:r>
        <w:t xml:space="preserve">. As a global hub for innovation, sustainability, and multiculturalism, Vancouver presents unique challenges and opportunities for marketing professionals. The document examines the responsibilities of a Marketing Manager in this context, emphasizing strategic planning, digital transformation, consumer behavior analysis, and cross-industry collaboration. By integrating case studies from Vancouver’s competitive markets—such as technology startups (e.g., Hootsuite), tourism sectors (e.g., Tourism Vancouver), and eco-conscious retail—the abstract highlights the importance of adaptive strategies tailored to Canada’s west coast. Furthermore, it addresses the regulatory environment in Canada, including data privacy laws (PIPEDA) and Canadian advertising standards, which influence marketing practices. The document concludes with recommendations for aspiring Marketing Managers seeking to thrive in Vancouver’s rapidly evolving business ecosystem.</w:t>
      </w:r>
    </w:p>
    <w:bookmarkStart w:id="20" w:name="introduction"/>
    <w:p>
      <w:pPr>
        <w:pStyle w:val="Heading2"/>
      </w:pPr>
      <w:r>
        <w:t xml:space="preserve">Introduction</w:t>
      </w:r>
    </w:p>
    <w:p>
      <w:pPr>
        <w:pStyle w:val="FirstParagraph"/>
      </w:pPr>
      <w:r>
        <w:t xml:space="preserve">Vancouver, as a major city in</w:t>
      </w:r>
      <w:r>
        <w:t xml:space="preserve"> </w:t>
      </w:r>
      <w:r>
        <w:rPr>
          <w:bCs/>
          <w:b/>
        </w:rPr>
        <w:t xml:space="preserve">Canada</w:t>
      </w:r>
      <w:r>
        <w:t xml:space="preserve">, serves as a nexus of economic activity and cultural diversity. Its status as a global city, combined with its proximity to the United States and Asia, positions it as a strategic center for international business. For</w:t>
      </w:r>
      <w:r>
        <w:t xml:space="preserve"> </w:t>
      </w:r>
      <w:r>
        <w:rPr>
          <w:bCs/>
          <w:b/>
        </w:rPr>
        <w:t xml:space="preserve">Marketing Managers</w:t>
      </w:r>
      <w:r>
        <w:t xml:space="preserve">, this environment demands not only traditional marketing acumen but also an acute understanding of digital trends, multicultural consumer behavior, and regional regulatory frameworks. The role of a Marketing Manager in Vancouver is thus distinct from other Canadian cities due to its unique blend of urban innovation and natural resource-based industries. This abstract aims to dissect the responsibilities, skills, and challenges faced by Marketing Managers operating within this specific geographic and economic context.</w:t>
      </w:r>
    </w:p>
    <w:bookmarkEnd w:id="20"/>
    <w:bookmarkStart w:id="21" w:name="X934e91631ac9462a1eb0c847c8112d9a0eb1587"/>
    <w:p>
      <w:pPr>
        <w:pStyle w:val="Heading2"/>
      </w:pPr>
      <w:r>
        <w:t xml:space="preserve">Key Responsibilities and Skills of a Marketing Manager in Vancouver</w:t>
      </w:r>
    </w:p>
    <w:p>
      <w:pPr>
        <w:pStyle w:val="FirstParagraph"/>
      </w:pPr>
      <w:r>
        <w:t xml:space="preserve">A</w:t>
      </w:r>
      <w:r>
        <w:t xml:space="preserve"> </w:t>
      </w:r>
      <w:r>
        <w:rPr>
          <w:bCs/>
          <w:b/>
        </w:rPr>
        <w:t xml:space="preserve">Marketing Manager</w:t>
      </w:r>
      <w:r>
        <w:t xml:space="preserve"> </w:t>
      </w:r>
      <w:r>
        <w:t xml:space="preserve">in Vancouver is tasked with orchestrating integrated marketing campaigns that resonate with a diverse population. Key responsibilities include market research, brand development, digital marketing strategies, and collaboration with cross-functional teams. Given Vancouver’s tech-savvy demographic and its reputation as a leader in green technology, Marketing Managers must prioritize digital channels such as social media (e.g., Instagram for lifestyle brands) and e-commerce platforms to reach consumers effectively. Additionally, the ability to leverage data analytics tools—such as Google Analytics or CRM systems—is critical for optimizing campaigns in real time.</w:t>
      </w:r>
    </w:p>
    <w:p>
      <w:pPr>
        <w:pStyle w:val="BodyText"/>
      </w:pPr>
      <w:r>
        <w:t xml:space="preserve">Cultural competence is another essential skill. Vancouver’s population is one of the most ethnically diverse in Canada, with over 50% of residents identifying as visible minorities (Statistics Canada, 2021). This diversity necessitates culturally sensitive marketing strategies that cater to multiple languages and traditions. For instance, a local clothing brand might create localized campaigns for Asian-Canadian communities during Lunar New Year or collaborate with Indigenous artists to promote sustainability initiatives.</w:t>
      </w:r>
    </w:p>
    <w:bookmarkEnd w:id="21"/>
    <w:bookmarkStart w:id="22" w:name="industry-specific-trends-in-vancouver"/>
    <w:p>
      <w:pPr>
        <w:pStyle w:val="Heading2"/>
      </w:pPr>
      <w:r>
        <w:t xml:space="preserve">Industry-Specific Trends in Vancouver</w:t>
      </w:r>
    </w:p>
    <w:p>
      <w:pPr>
        <w:pStyle w:val="FirstParagraph"/>
      </w:pPr>
      <w:r>
        <w:t xml:space="preserve">Vancouver’s economy is characterized by thriving industries such as technology, tourism, and clean energy. The</w:t>
      </w:r>
      <w:r>
        <w:t xml:space="preserve"> </w:t>
      </w:r>
      <w:r>
        <w:rPr>
          <w:bCs/>
          <w:b/>
        </w:rPr>
        <w:t xml:space="preserve">Marketing Manager</w:t>
      </w:r>
      <w:r>
        <w:t xml:space="preserve"> </w:t>
      </w:r>
      <w:r>
        <w:t xml:space="preserve">must navigate these sectors’ unique demands. In the tech industry—home to companies like Hootsuite and Microsoft—marketing strategies often focus on innovation-driven messaging and employer branding to attract top talent. Meanwhile, in tourism—a cornerstone of Vancouver’s economy—Marketing Managers prioritize promoting the city’s natural beauty (e.g., Whistler, Stanley Park) through immersive digital content and partnerships with local tour operators.</w:t>
      </w:r>
    </w:p>
    <w:p>
      <w:pPr>
        <w:pStyle w:val="BodyText"/>
      </w:pPr>
      <w:r>
        <w:t xml:space="preserve">The clean energy sector presents another avenue for marketing innovation. As Canada commits to net-zero emissions by 2050, Marketing Managers in Vancouver must align campaigns with environmental stewardship. For example, a renewable energy company might highlight its carbon-neutral initiatives in social media campaigns targeting eco-conscious consumers or collaborate with Vancouver’s Greenest City Action Plan (2011) to amplify its message.</w:t>
      </w:r>
    </w:p>
    <w:bookmarkEnd w:id="22"/>
    <w:bookmarkStart w:id="23" w:name="X71d5783e446232289aa24d390364cf6aa5367b9"/>
    <w:p>
      <w:pPr>
        <w:pStyle w:val="Heading2"/>
      </w:pPr>
      <w:r>
        <w:t xml:space="preserve">Challenges and Opportunities for Marketing Managers in Vancouver</w:t>
      </w:r>
    </w:p>
    <w:p>
      <w:pPr>
        <w:pStyle w:val="FirstParagraph"/>
      </w:pPr>
      <w:r>
        <w:rPr>
          <w:bCs/>
          <w:b/>
        </w:rPr>
        <w:t xml:space="preserve">Vancouver, Canada</w:t>
      </w:r>
      <w:r>
        <w:t xml:space="preserve">, is not without its challenges. The city’s high cost of living and competitive market can make it difficult for small businesses to compete with large corporations. Moreover, regulatory compliance in Canada—such as adhering to the</w:t>
      </w:r>
      <w:r>
        <w:t xml:space="preserve"> </w:t>
      </w:r>
      <w:r>
        <w:rPr>
          <w:iCs/>
          <w:i/>
        </w:rPr>
        <w:t xml:space="preserve">Personal Information Protection and Electronic Documents Act (PIPEDA)</w:t>
      </w:r>
      <w:r>
        <w:t xml:space="preserve">—requires Marketing Managers to prioritize data privacy in their strategies. Additionally, the rapid pace of technological advancement demands continuous learning; a Marketing Manager might need to upskill in AI-driven marketing tools like chatbots or predictive analytics.</w:t>
      </w:r>
    </w:p>
    <w:p>
      <w:pPr>
        <w:pStyle w:val="BodyText"/>
      </w:pPr>
      <w:r>
        <w:t xml:space="preserve">However, these challenges are accompanied by significant opportunities. Vancouver’s multicultural population offers access to untapped markets, and its status as an international gateway allows for cross-border marketing initiatives. For example, a local retailer could leverage Vancouver’s international airport (YVR) to target inbound tourists with targeted promotions. Furthermore, the city’s strong emphasis on sustainability provides a platform for Marketing Managers to lead ethical campaigns that align with consumer values.</w:t>
      </w:r>
    </w:p>
    <w:bookmarkEnd w:id="23"/>
    <w:bookmarkStart w:id="24" w:name="case-studies-and-practical-applications"/>
    <w:p>
      <w:pPr>
        <w:pStyle w:val="Heading2"/>
      </w:pPr>
      <w:r>
        <w:t xml:space="preserve">Case Studies and Practical Applications</w:t>
      </w:r>
    </w:p>
    <w:p>
      <w:pPr>
        <w:pStyle w:val="FirstParagraph"/>
      </w:pPr>
      <w:r>
        <w:t xml:space="preserve">To illustrate these points, consider the case of</w:t>
      </w:r>
      <w:r>
        <w:t xml:space="preserve"> </w:t>
      </w:r>
      <w:r>
        <w:rPr>
          <w:iCs/>
          <w:i/>
        </w:rPr>
        <w:t xml:space="preserve">Tourism Vancouver</w:t>
      </w:r>
      <w:r>
        <w:t xml:space="preserve">, which employs Marketing Managers to promote the city globally. Their campaigns often highlight Vancouver’s multicultural festivals (e.g., Dragon Boat Race) and eco-tourism offerings (e.g., wildlife safaris in nearby regions). Similarly, a local tech startup might use influencer marketing on platforms like TikTok to reach younger audiences, leveraging Vancouver’s reputation as a tech innovation hub.</w:t>
      </w:r>
    </w:p>
    <w:p>
      <w:pPr>
        <w:pStyle w:val="BodyText"/>
      </w:pPr>
      <w:r>
        <w:t xml:space="preserve">In the retail sector,</w:t>
      </w:r>
      <w:r>
        <w:t xml:space="preserve"> </w:t>
      </w:r>
      <w:r>
        <w:rPr>
          <w:iCs/>
          <w:i/>
        </w:rPr>
        <w:t xml:space="preserve">Glossier</w:t>
      </w:r>
      <w:r>
        <w:t xml:space="preserve">, which has a strong presence in Vancouver through its experiential pop-ups and community-driven strategies, exemplifies how Marketing Managers can blend digital engagement with physical experiences. These examples underscore the adaptability required of Marketing Managers in Vancouver’s dynamic environment.</w:t>
      </w:r>
    </w:p>
    <w:bookmarkEnd w:id="24"/>
    <w:bookmarkStart w:id="25" w:name="conclusion-and-recommendations"/>
    <w:p>
      <w:pPr>
        <w:pStyle w:val="Heading2"/>
      </w:pPr>
      <w:r>
        <w:t xml:space="preserve">Conclusion and Recommendations</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bCs/>
          <w:b/>
        </w:rPr>
        <w:t xml:space="preserve">Vancouver, Canada</w:t>
      </w:r>
      <w:r>
        <w:t xml:space="preserve">, is both complex and rewarding. Success hinges on a combination of digital expertise, cultural awareness, and strategic alignment with regional priorities such as sustainability and innovation. Aspiring Marketing Managers should focus on developing skills in data analytics, multilingual communication, and cross-sector collaboration to thrive in this competitive landscape. Institutions offering</w:t>
      </w:r>
      <w:r>
        <w:t xml:space="preserve"> </w:t>
      </w:r>
      <w:r>
        <w:rPr>
          <w:iCs/>
          <w:i/>
        </w:rPr>
        <w:t xml:space="preserve">academic programs</w:t>
      </w:r>
      <w:r>
        <w:t xml:space="preserve"> </w:t>
      </w:r>
      <w:r>
        <w:t xml:space="preserve">in marketing should also incorporate case studies specific to Vancouver’s industries to better prepare students for real-world challenges.</w:t>
      </w:r>
    </w:p>
    <w:p>
      <w:pPr>
        <w:pStyle w:val="BodyText"/>
      </w:pPr>
      <w:r>
        <w:t xml:space="preserve">This abstract underscores the importance of contextual knowledge for Marketing Managers operating in Vancouver. By leveraging the city’s unique strengths while addressing its complexities, professionals can drive impactful marketing initiatives that resonate with local and global audiences alike.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2026-07-23T04:44:36Z</dcterms:created>
  <dcterms:modified xsi:type="dcterms:W3CDTF">2026-07-23T04:44:36Z</dcterms:modified>
</cp:coreProperties>
</file>

<file path=docProps/custom.xml><?xml version="1.0" encoding="utf-8"?>
<Properties xmlns="http://schemas.openxmlformats.org/officeDocument/2006/custom-properties" xmlns:vt="http://schemas.openxmlformats.org/officeDocument/2006/docPropsVTypes"/>
</file>