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0efb6a58f1f703168a76d295147a8f0e42d0e88"/>
    <w:p>
      <w:pPr>
        <w:pStyle w:val="Heading1"/>
      </w:pPr>
      <w:r>
        <w:t xml:space="preserve">Abstract Academic: The Role, Challenges, and Strategic Importance of a Marketing Manager in Kenya Nairobi</w:t>
      </w:r>
    </w:p>
    <w:p>
      <w:pPr>
        <w:pStyle w:val="FirstParagraph"/>
      </w:pPr>
      <w:r>
        <w:t xml:space="preserve">In the dynamic and rapidly evolving business landscape of Kenya’s capital city, Nairobi, the role of a</w:t>
      </w:r>
      <w:r>
        <w:t xml:space="preserve"> </w:t>
      </w:r>
      <w:r>
        <w:rPr>
          <w:bCs/>
          <w:b/>
        </w:rPr>
        <w:t xml:space="preserve">Marketing Manager</w:t>
      </w:r>
      <w:r>
        <w:t xml:space="preserve"> </w:t>
      </w:r>
      <w:r>
        <w:t xml:space="preserve">has become increasingly pivotal. As one of Africa’s most economically vibrant hubs, Nairobi serves as a critical nexus for both local and international enterprises seeking to tap into regional markets. This abstract academic document explores the multifaceted responsibilities of a</w:t>
      </w:r>
      <w:r>
        <w:t xml:space="preserve"> </w:t>
      </w:r>
      <w:r>
        <w:rPr>
          <w:bCs/>
          <w:b/>
        </w:rPr>
        <w:t xml:space="preserve">Marketing Manager</w:t>
      </w:r>
      <w:r>
        <w:t xml:space="preserve">, their strategic significance in Nairobi’s unique socio-economic context, and the challenges they face in driving brand visibility, customer engagement, and market penetration within Kenya’s diverse consumer base.</w:t>
      </w:r>
    </w:p>
    <w:bookmarkStart w:id="20" w:name="X96b0d4908a9c6a73b98005b29a25fa15d72c940"/>
    <w:p>
      <w:pPr>
        <w:pStyle w:val="Heading2"/>
      </w:pPr>
      <w:r>
        <w:t xml:space="preserve">Introduction: The Context of Nairobi as a Marketing Hub</w:t>
      </w:r>
    </w:p>
    <w:p>
      <w:pPr>
        <w:pStyle w:val="FirstParagraph"/>
      </w:pPr>
      <w:r>
        <w:t xml:space="preserve">Nairobi, often referred to as the "Green City in the Sun," is not only Kenya’s political and economic capital but also a gateway to East Africa. With its population exceeding 4 million people and a rapidly growing middle class, Nairobi presents both opportunities and challenges for businesses aiming to thrive in this competitive environment. The city’s cosmopolitan nature, characterized by a blend of traditional values, modern aspirations, and technological innovation, necessitates tailored marketing strategies that resonate with the local populace while aligning with global trends. In this context, the</w:t>
      </w:r>
      <w:r>
        <w:t xml:space="preserve"> </w:t>
      </w:r>
      <w:r>
        <w:rPr>
          <w:bCs/>
          <w:b/>
        </w:rPr>
        <w:t xml:space="preserve">Marketing Manager</w:t>
      </w:r>
      <w:r>
        <w:t xml:space="preserve"> </w:t>
      </w:r>
      <w:r>
        <w:t xml:space="preserve">emerges as a key player tasked with navigating these complexities to ensure organizational success.</w:t>
      </w:r>
    </w:p>
    <w:bookmarkEnd w:id="20"/>
    <w:bookmarkStart w:id="21" w:name="Xdcd4907705e1bfd313e35b3056eda3a44b3ee7e"/>
    <w:p>
      <w:pPr>
        <w:pStyle w:val="Heading2"/>
      </w:pPr>
      <w:r>
        <w:t xml:space="preserve">The Role of a Marketing Manager in Nairobi</w:t>
      </w:r>
    </w:p>
    <w:p>
      <w:pPr>
        <w:pStyle w:val="FirstParagraph"/>
      </w:pPr>
      <w:r>
        <w:t xml:space="preserve">A</w:t>
      </w:r>
      <w:r>
        <w:t xml:space="preserve"> </w:t>
      </w:r>
      <w:r>
        <w:rPr>
          <w:bCs/>
          <w:b/>
        </w:rPr>
        <w:t xml:space="preserve">Marketing Manager</w:t>
      </w:r>
      <w:r>
        <w:t xml:space="preserve"> </w:t>
      </w:r>
      <w:r>
        <w:t xml:space="preserve">in Nairobi is responsible for conceptualizing, implementing, and overseeing marketing campaigns that align with the organization’s goals. This role requires a deep understanding of local market dynamics, consumer behavior, and cultural nuances. Key responsibilities include conducting market research to identify opportunities and threats, developing brand strategies that reflect Kenya’s diverse demographics, managing digital marketing initiatives (including social media and e-commerce platforms), and collaborating with cross-functional teams such as sales, product development, and customer service.</w:t>
      </w:r>
    </w:p>
    <w:p>
      <w:pPr>
        <w:pStyle w:val="BodyText"/>
      </w:pPr>
      <w:r>
        <w:t xml:space="preserve">In Nairobi’s competitive landscape, a</w:t>
      </w:r>
      <w:r>
        <w:t xml:space="preserve"> </w:t>
      </w:r>
      <w:r>
        <w:rPr>
          <w:bCs/>
          <w:b/>
        </w:rPr>
        <w:t xml:space="preserve">Marketing Manager</w:t>
      </w:r>
      <w:r>
        <w:t xml:space="preserve"> </w:t>
      </w:r>
      <w:r>
        <w:t xml:space="preserve">must also focus on leveraging the city’s technological infrastructure. Kenya is one of Africa’s most digitally advanced nations, with a high smartphone penetration rate and widespread use of mobile money platforms like M-Pesa. This digital readiness presents both opportunities and challenges for marketers aiming to engage consumers through data-driven strategies, personalized messaging, and omnichannel approaches.</w:t>
      </w:r>
    </w:p>
    <w:bookmarkEnd w:id="21"/>
    <w:bookmarkStart w:id="22" w:name="X64e216e92c2166deac4990972a0efe95569640b"/>
    <w:p>
      <w:pPr>
        <w:pStyle w:val="Heading2"/>
      </w:pPr>
      <w:r>
        <w:t xml:space="preserve">Challenges Faced by Marketing Managers in Nairobi</w:t>
      </w:r>
    </w:p>
    <w:p>
      <w:pPr>
        <w:pStyle w:val="FirstParagraph"/>
      </w:pPr>
      <w:r>
        <w:t xml:space="preserve">Despite the potential for growth,</w:t>
      </w:r>
      <w:r>
        <w:t xml:space="preserve"> </w:t>
      </w:r>
      <w:r>
        <w:rPr>
          <w:bCs/>
          <w:b/>
        </w:rPr>
        <w:t xml:space="preserve">Marketing Managers</w:t>
      </w:r>
      <w:r>
        <w:t xml:space="preserve"> </w:t>
      </w:r>
      <w:r>
        <w:t xml:space="preserve">in Nairobi encounter unique challenges that require adaptive and innovative solutions. One major challenge is the fragmentation of consumer preferences across Nairobi’s diverse neighborhoods, which range from affluent areas like Karen to densely populated informal settlements such as Kibera. This diversity demands localized marketing campaigns that balance inclusivity with profitability.</w:t>
      </w:r>
    </w:p>
    <w:p>
      <w:pPr>
        <w:pStyle w:val="BodyText"/>
      </w:pPr>
      <w:r>
        <w:t xml:space="preserve">Another significant challenge is the intense competition in Nairobi’s marketplace, where both multinational corporations and local SMEs vie for consumer attention. For instance, global brands must compete with locally established companies that have a deeper understanding of cultural preferences and community ties. Additionally, regulatory compliance—such as adherence to Kenya’s data protection laws (Data Protection Act 2019) and advertising standards—adds another layer of complexity to the</w:t>
      </w:r>
      <w:r>
        <w:t xml:space="preserve"> </w:t>
      </w:r>
      <w:r>
        <w:rPr>
          <w:bCs/>
          <w:b/>
        </w:rPr>
        <w:t xml:space="preserve">Marketing Manager</w:t>
      </w:r>
      <w:r>
        <w:t xml:space="preserve">’s responsibilities.</w:t>
      </w:r>
    </w:p>
    <w:bookmarkEnd w:id="22"/>
    <w:bookmarkStart w:id="23" w:name="Xf8438f1c7dd17fb42d668b5bdbaf81584738a05"/>
    <w:p>
      <w:pPr>
        <w:pStyle w:val="Heading2"/>
      </w:pPr>
      <w:r>
        <w:t xml:space="preserve">Strategies for Success: A Marketing Manager’s Toolkit in Nairobi</w:t>
      </w:r>
    </w:p>
    <w:p>
      <w:pPr>
        <w:pStyle w:val="FirstParagraph"/>
      </w:pPr>
      <w:r>
        <w:t xml:space="preserve">To succeed in Nairobi, a</w:t>
      </w:r>
      <w:r>
        <w:t xml:space="preserve"> </w:t>
      </w:r>
      <w:r>
        <w:rPr>
          <w:bCs/>
          <w:b/>
        </w:rPr>
        <w:t xml:space="preserve">Marketing Manager</w:t>
      </w:r>
      <w:r>
        <w:t xml:space="preserve"> </w:t>
      </w:r>
      <w:r>
        <w:t xml:space="preserve">must adopt strategies that are both culturally sensitive and technologically forward-thinking. This includes:</w:t>
      </w:r>
    </w:p>
    <w:p>
      <w:pPr>
        <w:numPr>
          <w:ilvl w:val="0"/>
          <w:numId w:val="1001"/>
        </w:numPr>
        <w:pStyle w:val="Compact"/>
      </w:pPr>
      <w:r>
        <w:rPr>
          <w:bCs/>
          <w:b/>
        </w:rPr>
        <w:t xml:space="preserve">Cultural Localization:</w:t>
      </w:r>
      <w:r>
        <w:t xml:space="preserve"> </w:t>
      </w:r>
      <w:r>
        <w:t xml:space="preserve">Incorporating Kenyan slang, traditional values, and local festivals into marketing campaigns to build trust with consumers.</w:t>
      </w:r>
    </w:p>
    <w:p>
      <w:pPr>
        <w:numPr>
          <w:ilvl w:val="0"/>
          <w:numId w:val="1001"/>
        </w:numPr>
        <w:pStyle w:val="Compact"/>
      </w:pPr>
      <w:r>
        <w:rPr>
          <w:bCs/>
          <w:b/>
        </w:rPr>
        <w:t xml:space="preserve">Digital Transformation:</w:t>
      </w:r>
      <w:r>
        <w:t xml:space="preserve"> </w:t>
      </w:r>
      <w:r>
        <w:t xml:space="preserve">Utilizing Nairobi’s tech-savvy population by investing in mobile-first strategies, such as SMS marketing and mobile apps tailored to Kenyan user behavior.</w:t>
      </w:r>
    </w:p>
    <w:p>
      <w:pPr>
        <w:numPr>
          <w:ilvl w:val="0"/>
          <w:numId w:val="1001"/>
        </w:numPr>
        <w:pStyle w:val="Compact"/>
      </w:pPr>
      <w:r>
        <w:rPr>
          <w:bCs/>
          <w:b/>
        </w:rPr>
        <w:t xml:space="preserve">Sustainability Initiatives:</w:t>
      </w:r>
      <w:r>
        <w:t xml:space="preserve"> </w:t>
      </w:r>
      <w:r>
        <w:t xml:space="preserve">Aligning with Kenya’s growing emphasis on environmental responsibility by promoting eco-friendly products or services.</w:t>
      </w:r>
    </w:p>
    <w:p>
      <w:pPr>
        <w:numPr>
          <w:ilvl w:val="0"/>
          <w:numId w:val="1001"/>
        </w:numPr>
        <w:pStyle w:val="Compact"/>
      </w:pPr>
      <w:r>
        <w:rPr>
          <w:bCs/>
          <w:b/>
        </w:rPr>
        <w:t xml:space="preserve">Community Engagement:</w:t>
      </w:r>
      <w:r>
        <w:t xml:space="preserve"> </w:t>
      </w:r>
      <w:r>
        <w:t xml:space="preserve">Collaborating with local influencers, NGOs, and community leaders to enhance brand credibility and social impact.</w:t>
      </w:r>
    </w:p>
    <w:p>
      <w:pPr>
        <w:pStyle w:val="FirstParagraph"/>
      </w:pPr>
      <w:r>
        <w:t xml:space="preserve">Moreover, a</w:t>
      </w:r>
      <w:r>
        <w:t xml:space="preserve"> </w:t>
      </w:r>
      <w:r>
        <w:rPr>
          <w:bCs/>
          <w:b/>
        </w:rPr>
        <w:t xml:space="preserve">Marketing Manager</w:t>
      </w:r>
      <w:r>
        <w:t xml:space="preserve"> </w:t>
      </w:r>
      <w:r>
        <w:t xml:space="preserve">in Nairobi must stay abreast of macroeconomic trends, such as currency fluctuations or inflation rates that could affect consumer spending power. This requires continuous market analysis and agile decision-making to pivot strategies when necessary.</w:t>
      </w:r>
    </w:p>
    <w:bookmarkEnd w:id="23"/>
    <w:bookmarkStart w:id="24" w:name="X977bfcd5c8c71fcc09e38d7fccb77441f762ec3"/>
    <w:p>
      <w:pPr>
        <w:pStyle w:val="Heading2"/>
      </w:pPr>
      <w:r>
        <w:t xml:space="preserve">The Strategic Importance of Marketing Managers in Kenya’s Economic Growth</w:t>
      </w:r>
    </w:p>
    <w:p>
      <w:pPr>
        <w:pStyle w:val="FirstParagraph"/>
      </w:pPr>
      <w:r>
        <w:t xml:space="preserve">Nairobi’s role as East Africa’s economic powerhouse underscores the strategic importance of effective marketing leadership. A skilled</w:t>
      </w:r>
      <w:r>
        <w:t xml:space="preserve"> </w:t>
      </w:r>
      <w:r>
        <w:rPr>
          <w:bCs/>
          <w:b/>
        </w:rPr>
        <w:t xml:space="preserve">Marketing Manager</w:t>
      </w:r>
      <w:r>
        <w:t xml:space="preserve"> </w:t>
      </w:r>
      <w:r>
        <w:t xml:space="preserve">not only drives brand growth but also contributes to Kenya’s broader economic development by fostering innovation, creating jobs, and promoting exports. For example, Nairobi-based startups in sectors like fintech and agri-tech rely heavily on targeted marketing strategies to scale their operations across the region.</w:t>
      </w:r>
    </w:p>
    <w:p>
      <w:pPr>
        <w:pStyle w:val="BodyText"/>
      </w:pPr>
      <w:r>
        <w:t xml:space="preserve">In addition, as Kenya seeks to position itself as a hub for global investment (e.g., through initiatives like the Nairobi Securities Exchange), marketing professionals play a crucial role in attracting foreign partners and investors. This involves crafting narratives that highlight Nairobi’s strengths, such as its young population, entrepreneurial spirit, and infrastructure improvements.</w:t>
      </w:r>
    </w:p>
    <w:bookmarkEnd w:id="24"/>
    <w:bookmarkStart w:id="25" w:name="X75e70755c4fd14f757f7b2495180fcd4f84071b"/>
    <w:p>
      <w:pPr>
        <w:pStyle w:val="Heading2"/>
      </w:pPr>
      <w:r>
        <w:t xml:space="preserve">Conclusion: The Future of Marketing Management in Kenya Nairobi</w:t>
      </w:r>
    </w:p>
    <w:p>
      <w:pPr>
        <w:pStyle w:val="FirstParagraph"/>
      </w:pPr>
      <w:r>
        <w:t xml:space="preserve">In conclusion, the</w:t>
      </w:r>
      <w:r>
        <w:t xml:space="preserve"> </w:t>
      </w:r>
      <w:r>
        <w:rPr>
          <w:bCs/>
          <w:b/>
        </w:rPr>
        <w:t xml:space="preserve">Marketing Manager</w:t>
      </w:r>
      <w:r>
        <w:t xml:space="preserve"> </w:t>
      </w:r>
      <w:r>
        <w:t xml:space="preserve">in Nairobi occupies a critical role in shaping the city’s economic and cultural landscape. As Nairobi continues to evolve into a global business destination, the demand for skilled marketing professionals who can navigate local challenges while leveraging technological advancements will only grow. By embracing cultural diversity, digital innovation, and community-driven strategies,</w:t>
      </w:r>
      <w:r>
        <w:t xml:space="preserve"> </w:t>
      </w:r>
      <w:r>
        <w:rPr>
          <w:bCs/>
          <w:b/>
        </w:rPr>
        <w:t xml:space="preserve">Marketing Managers</w:t>
      </w:r>
      <w:r>
        <w:t xml:space="preserve"> </w:t>
      </w:r>
      <w:r>
        <w:t xml:space="preserve">in Kenya Nairobi can drive sustainable growth for their organizations and contribute to the city’s ongoing transformation.</w:t>
      </w:r>
    </w:p>
    <w:p>
      <w:pPr>
        <w:pStyle w:val="BodyText"/>
      </w:pPr>
      <w:r>
        <w:t xml:space="preserve">This academic abstract underscores the necessity of equipping future marketing leaders with specialized knowledge of Nairobi’s unique context. Whether through education, training programs, or industry partnerships, fostering expertise tailored to Kenya’s market will be essential in unlocking the full potential of Nairobi as a regional business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Marketing Manager in Kenya Nairobi</dc:title>
  <dc:creator/>
  <cp:keywords/>
  <dcterms:created xsi:type="dcterms:W3CDTF">2026-07-23T11:33:25Z</dcterms:created>
  <dcterms:modified xsi:type="dcterms:W3CDTF">2026-07-23T11:33:25Z</dcterms:modified>
</cp:coreProperties>
</file>

<file path=docProps/custom.xml><?xml version="1.0" encoding="utf-8"?>
<Properties xmlns="http://schemas.openxmlformats.org/officeDocument/2006/custom-properties" xmlns:vt="http://schemas.openxmlformats.org/officeDocument/2006/docPropsVTypes"/>
</file>