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5" w:name="X6ae460cd06ccac8fee5a629b8d97072be744d27"/>
    <w:p>
      <w:pPr>
        <w:pStyle w:val="Heading1"/>
      </w:pPr>
      <w:r>
        <w:t xml:space="preserve">Abstract Academic Document: The Role and Strategic Imperatives of a Marketing Manager in Nigeria Lagos</w:t>
      </w:r>
    </w:p>
    <w:p>
      <w:pPr>
        <w:pStyle w:val="FirstParagraph"/>
      </w:pPr>
      <w:r>
        <w:t xml:space="preserve">The role of a</w:t>
      </w:r>
      <w:r>
        <w:t xml:space="preserve"> </w:t>
      </w:r>
      <w:r>
        <w:rPr>
          <w:bCs/>
          <w:b/>
        </w:rPr>
        <w:t xml:space="preserve">Marketing Manager</w:t>
      </w:r>
      <w:r>
        <w:t xml:space="preserve"> </w:t>
      </w:r>
      <w:r>
        <w:t xml:space="preserve">has become increasingly pivotal in driving business growth and fostering competitive advantage, particularly within the dynamic economic landscape of</w:t>
      </w:r>
      <w:r>
        <w:t xml:space="preserve"> </w:t>
      </w:r>
      <w:r>
        <w:rPr>
          <w:bCs/>
          <w:b/>
        </w:rPr>
        <w:t xml:space="preserve">Nigeria Lagos</w:t>
      </w:r>
      <w:r>
        <w:t xml:space="preserve">. As the commercial and cultural epicenter of Nigeria, Lagos presents unique challenges and opportunities that demand specialized expertise from marketing professionals. This academic abstract explores the critical functions, strategic responsibilities, and contextual adaptations required for a</w:t>
      </w:r>
      <w:r>
        <w:t xml:space="preserve"> </w:t>
      </w:r>
      <w:r>
        <w:rPr>
          <w:bCs/>
          <w:b/>
        </w:rPr>
        <w:t xml:space="preserve">Marketing Manager</w:t>
      </w:r>
      <w:r>
        <w:t xml:space="preserve"> </w:t>
      </w:r>
      <w:r>
        <w:t xml:space="preserve">operating in this vibrant metropolis. It also emphasizes the interplay between local market dynamics, global trends, and the specific needs of businesses seeking to thrive in Lagos.</w:t>
      </w:r>
    </w:p>
    <w:bookmarkStart w:id="20" w:name="X10bd04d96958468dbf49f74d78876fd1a00c6ea"/>
    <w:p>
      <w:pPr>
        <w:pStyle w:val="Heading2"/>
      </w:pPr>
      <w:r>
        <w:t xml:space="preserve">The Context of Marketing Management in Lagos</w:t>
      </w:r>
    </w:p>
    <w:p>
      <w:pPr>
        <w:pStyle w:val="FirstParagraph"/>
      </w:pPr>
      <w:r>
        <w:t xml:space="preserve">Lagos, Nigeria’s largest city and economic hub, is characterized by a rapidly growing population, high urbanization rates, and a diverse consumer base. The city serves as a focal point for multinational corporations (MNCs), local enterprises, and startups vying for market share in sectors such as technology, finance, retail, and entertainment. For</w:t>
      </w:r>
      <w:r>
        <w:t xml:space="preserve"> </w:t>
      </w:r>
      <w:r>
        <w:rPr>
          <w:bCs/>
          <w:b/>
        </w:rPr>
        <w:t xml:space="preserve">Marketing Managers</w:t>
      </w:r>
      <w:r>
        <w:t xml:space="preserve">, understanding this complex environment is crucial to developing effective strategies that resonate with Lagosian consumers while aligning with broader organizational goals.</w:t>
      </w:r>
    </w:p>
    <w:p>
      <w:pPr>
        <w:pStyle w:val="BodyText"/>
      </w:pPr>
      <w:r>
        <w:t xml:space="preserve">The</w:t>
      </w:r>
      <w:r>
        <w:t xml:space="preserve"> </w:t>
      </w:r>
      <w:r>
        <w:rPr>
          <w:bCs/>
          <w:b/>
        </w:rPr>
        <w:t xml:space="preserve">Marketing Manager</w:t>
      </w:r>
      <w:r>
        <w:t xml:space="preserve"> </w:t>
      </w:r>
      <w:r>
        <w:t xml:space="preserve">in Lagos must navigate a landscape marked by cultural plurality, technological adoption (e.g., mobile penetration exceeding 90%), and a burgeoning digital economy. The role demands not only traditional marketing acumen but also proficiency in data analytics, social media engagement, and localized content creation. This dual focus on global best practices and hyper-localized execution is essential for businesses aiming to capture the attention of Lagos’s discerning audience.</w:t>
      </w:r>
    </w:p>
    <w:bookmarkEnd w:id="20"/>
    <w:bookmarkStart w:id="21" w:name="Xa89840872c0e3e6641ad4206a3142bf5c10a70f"/>
    <w:p>
      <w:pPr>
        <w:pStyle w:val="Heading2"/>
      </w:pPr>
      <w:r>
        <w:t xml:space="preserve">Key Responsibilities of a Marketing Manager in Lagos</w:t>
      </w:r>
    </w:p>
    <w:p>
      <w:pPr>
        <w:pStyle w:val="FirstParagraph"/>
      </w:pPr>
      <w:r>
        <w:t xml:space="preserve">The responsibilities of a</w:t>
      </w:r>
      <w:r>
        <w:t xml:space="preserve"> </w:t>
      </w:r>
      <w:r>
        <w:rPr>
          <w:bCs/>
          <w:b/>
        </w:rPr>
        <w:t xml:space="preserve">Marketing Manager</w:t>
      </w:r>
      <w:r>
        <w:t xml:space="preserve"> </w:t>
      </w:r>
      <w:r>
        <w:t xml:space="preserve">in Nigeria Lagos extend beyond conventional marketing functions. They encompass strategic planning, brand positioning, market research, and campaign execution tailored to the region’s socio-economic and cultural contours. Key duties include:</w:t>
      </w:r>
    </w:p>
    <w:p>
      <w:pPr>
        <w:numPr>
          <w:ilvl w:val="0"/>
          <w:numId w:val="1001"/>
        </w:numPr>
        <w:pStyle w:val="Compact"/>
      </w:pPr>
      <w:r>
        <w:rPr>
          <w:bCs/>
          <w:b/>
        </w:rPr>
        <w:t xml:space="preserve">Market Analysis:</w:t>
      </w:r>
      <w:r>
        <w:t xml:space="preserve"> </w:t>
      </w:r>
      <w:r>
        <w:t xml:space="preserve">Conducting in-depth research on consumer behavior, competitor strategies, and emerging trends specific to Lagos. This involves leveraging tools like Google Analytics, social media insights, and local surveys to identify opportunities for differentiation.</w:t>
      </w:r>
    </w:p>
    <w:p>
      <w:pPr>
        <w:numPr>
          <w:ilvl w:val="0"/>
          <w:numId w:val="1001"/>
        </w:numPr>
        <w:pStyle w:val="Compact"/>
      </w:pPr>
      <w:r>
        <w:rPr>
          <w:bCs/>
          <w:b/>
        </w:rPr>
        <w:t xml:space="preserve">Brand Development:</w:t>
      </w:r>
      <w:r>
        <w:t xml:space="preserve"> </w:t>
      </w:r>
      <w:r>
        <w:t xml:space="preserve">Designing campaigns that resonate with Lagos’s multilingual and multicultural population. This includes incorporating Yoruba, Igbo, and Hausa cultural references while ensuring alignment with national branding initiatives.</w:t>
      </w:r>
    </w:p>
    <w:p>
      <w:pPr>
        <w:numPr>
          <w:ilvl w:val="0"/>
          <w:numId w:val="1001"/>
        </w:numPr>
        <w:pStyle w:val="Compact"/>
      </w:pPr>
      <w:r>
        <w:rPr>
          <w:bCs/>
          <w:b/>
        </w:rPr>
        <w:t xml:space="preserve">Digital Strategy:</w:t>
      </w:r>
      <w:r>
        <w:t xml:space="preserve"> </w:t>
      </w:r>
      <w:r>
        <w:t xml:space="preserve">Leading the integration of digital platforms (e.g., Instagram, Twitter, and Facebook) into marketing campaigns. In Lagos, where mobile commerce is on the rise, this role also involves optimizing for e-commerce platforms like Jumia and Konga.</w:t>
      </w:r>
    </w:p>
    <w:p>
      <w:pPr>
        <w:numPr>
          <w:ilvl w:val="0"/>
          <w:numId w:val="1001"/>
        </w:numPr>
        <w:pStyle w:val="Compact"/>
      </w:pPr>
      <w:r>
        <w:rPr>
          <w:bCs/>
          <w:b/>
        </w:rPr>
        <w:t xml:space="preserve">Crisis Management:</w:t>
      </w:r>
      <w:r>
        <w:t xml:space="preserve"> </w:t>
      </w:r>
      <w:r>
        <w:t xml:space="preserve">Addressing reputational risks arising from local issues (e.g., traffic congestion, power outages) that impact brand perception. Proactive communication strategies are vital to maintain trust in a volatile market environment.</w:t>
      </w:r>
    </w:p>
    <w:bookmarkEnd w:id="21"/>
    <w:bookmarkStart w:id="22" w:name="strategic-challenges-and-opportunities"/>
    <w:p>
      <w:pPr>
        <w:pStyle w:val="Heading2"/>
      </w:pPr>
      <w:r>
        <w:t xml:space="preserve">Strategic Challenges and Opportunities</w:t>
      </w:r>
    </w:p>
    <w:p>
      <w:pPr>
        <w:pStyle w:val="FirstParagraph"/>
      </w:pPr>
      <w:r>
        <w:t xml:space="preserve">The</w:t>
      </w:r>
      <w:r>
        <w:t xml:space="preserve"> </w:t>
      </w:r>
      <w:r>
        <w:rPr>
          <w:bCs/>
          <w:b/>
        </w:rPr>
        <w:t xml:space="preserve">Marketing Manager</w:t>
      </w:r>
      <w:r>
        <w:t xml:space="preserve"> </w:t>
      </w:r>
      <w:r>
        <w:t xml:space="preserve">in Lagos faces unique challenges, including intense competition from both international and local brands, fragmented media landscapes, and regulatory hurdles. For instance, the dominance of FM radio in reaching lower-income consumers contrasts with the preference for digital platforms among younger demographics. Navigating these disparities requires agile strategies that balance innovation with accessibility.</w:t>
      </w:r>
    </w:p>
    <w:p>
      <w:pPr>
        <w:pStyle w:val="BodyText"/>
      </w:pPr>
      <w:r>
        <w:t xml:space="preserve">However, Lagos also offers unparalleled opportunities for growth. The city’s youthful population (over 60% under 35) and entrepreneurial ecosystem create fertile ground for innovative marketing campaigns. A</w:t>
      </w:r>
      <w:r>
        <w:t xml:space="preserve"> </w:t>
      </w:r>
      <w:r>
        <w:rPr>
          <w:bCs/>
          <w:b/>
        </w:rPr>
        <w:t xml:space="preserve">Marketing Manager</w:t>
      </w:r>
      <w:r>
        <w:t xml:space="preserve"> </w:t>
      </w:r>
      <w:r>
        <w:t xml:space="preserve">can capitalize on this by leveraging influencer partnerships with local celebrities, engaging in community-driven initiatives, and adopting gamified experiences to enhance customer engagement.</w:t>
      </w:r>
    </w:p>
    <w:p>
      <w:pPr>
        <w:pStyle w:val="BodyText"/>
      </w:pPr>
      <w:r>
        <w:t xml:space="preserve">Moreover, the rise of fintech and e-commerce has transformed Lagos into a digital frontier. Marketing strategies must now prioritize mobile-first approaches, ensuring that campaigns are optimized for low-bandwidth environments and locally preferred payment methods (e.g., cash on delivery or Paystack integration).</w:t>
      </w:r>
    </w:p>
    <w:bookmarkEnd w:id="22"/>
    <w:bookmarkStart w:id="23" w:name="Xa0cd4971304c52638631f593154f55ee7694cdb"/>
    <w:p>
      <w:pPr>
        <w:pStyle w:val="Heading2"/>
      </w:pPr>
      <w:r>
        <w:t xml:space="preserve">Educational and Professional Requirements</w:t>
      </w:r>
    </w:p>
    <w:p>
      <w:pPr>
        <w:pStyle w:val="FirstParagraph"/>
      </w:pPr>
      <w:r>
        <w:t xml:space="preserve">Employers in Lagos typically seek</w:t>
      </w:r>
      <w:r>
        <w:t xml:space="preserve"> </w:t>
      </w:r>
      <w:r>
        <w:rPr>
          <w:bCs/>
          <w:b/>
        </w:rPr>
        <w:t xml:space="preserve">Marketing Managers</w:t>
      </w:r>
      <w:r>
        <w:t xml:space="preserve"> </w:t>
      </w:r>
      <w:r>
        <w:t xml:space="preserve">with formal qualifications in Business Administration, Marketing, or Communications. A preference for candidates with postgraduate certifications (e.g., MBA or Digital Marketing) is common. Additionally, practical experience in Nigerian markets and familiarity with local regulations (such as the National Broadcasting Commission’s guidelines) are often prerequisites.</w:t>
      </w:r>
    </w:p>
    <w:p>
      <w:pPr>
        <w:pStyle w:val="BodyText"/>
      </w:pPr>
      <w:r>
        <w:t xml:space="preserve">Soft skills such as cross-cultural communication, problem-solving, and adaptability are equally important. A</w:t>
      </w:r>
      <w:r>
        <w:t xml:space="preserve"> </w:t>
      </w:r>
      <w:r>
        <w:rPr>
          <w:bCs/>
          <w:b/>
        </w:rPr>
        <w:t xml:space="preserve">Marketing Manager</w:t>
      </w:r>
      <w:r>
        <w:t xml:space="preserve"> </w:t>
      </w:r>
      <w:r>
        <w:t xml:space="preserve">must collaborate with diverse stakeholders, including local artisans, tech developers, and government agencies to align marketing initiatives with regional priorities.</w:t>
      </w:r>
    </w:p>
    <w:bookmarkEnd w:id="23"/>
    <w:bookmarkStart w:id="24" w:name="X8e6209c58df6d85860014f349873b9518b602e3"/>
    <w:p>
      <w:pPr>
        <w:pStyle w:val="Heading2"/>
      </w:pPr>
      <w:r>
        <w:t xml:space="preserve">The Future of Marketing Management in Lagos</w:t>
      </w:r>
    </w:p>
    <w:p>
      <w:pPr>
        <w:pStyle w:val="FirstParagraph"/>
      </w:pPr>
      <w:r>
        <w:t xml:space="preserve">As Nigeria’s economy continues to grow and Lagos remains its nerve center, the role of the</w:t>
      </w:r>
      <w:r>
        <w:t xml:space="preserve"> </w:t>
      </w:r>
      <w:r>
        <w:rPr>
          <w:bCs/>
          <w:b/>
        </w:rPr>
        <w:t xml:space="preserve">Marketing Manager</w:t>
      </w:r>
      <w:r>
        <w:t xml:space="preserve"> </w:t>
      </w:r>
      <w:r>
        <w:t xml:space="preserve">will evolve further. Emerging trends like artificial intelligence (AI) in customer segmentation, blockchain for transparency in supply chains, and sustainable marketing practices are expected to shape the field. A</w:t>
      </w:r>
      <w:r>
        <w:t xml:space="preserve"> </w:t>
      </w:r>
      <w:r>
        <w:rPr>
          <w:bCs/>
          <w:b/>
        </w:rPr>
        <w:t xml:space="preserve">Marketing Manager</w:t>
      </w:r>
      <w:r>
        <w:t xml:space="preserve"> </w:t>
      </w:r>
      <w:r>
        <w:t xml:space="preserve">must stay abreast of these developments while maintaining a deep understanding of Lagos’s unique socio-economic fabric.</w:t>
      </w:r>
    </w:p>
    <w:p>
      <w:pPr>
        <w:pStyle w:val="BodyText"/>
      </w:pPr>
      <w:r>
        <w:t xml:space="preserve">In conclusion, the</w:t>
      </w:r>
      <w:r>
        <w:t xml:space="preserve"> </w:t>
      </w:r>
      <w:r>
        <w:rPr>
          <w:bCs/>
          <w:b/>
        </w:rPr>
        <w:t xml:space="preserve">Marketing Manager</w:t>
      </w:r>
      <w:r>
        <w:t xml:space="preserve"> </w:t>
      </w:r>
      <w:r>
        <w:t xml:space="preserve">in Nigeria Lagos is not merely a strategist but a bridge between global marketing paradigms and local realities. Their ability to harmonize innovation with cultural sensitivity will determine the success of businesses operating in this dynamic city. As Lagos continues to redefine Africa’s economic narrative, the strategic leadership of a</w:t>
      </w:r>
      <w:r>
        <w:t xml:space="preserve"> </w:t>
      </w:r>
      <w:r>
        <w:rPr>
          <w:bCs/>
          <w:b/>
        </w:rPr>
        <w:t xml:space="preserve">Marketing Manager</w:t>
      </w:r>
      <w:r>
        <w:t xml:space="preserve"> </w:t>
      </w:r>
      <w:r>
        <w:t xml:space="preserve">will remain indispensable.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Nigeria Lagos</dc:title>
  <dc:creator/>
  <dc:language>en</dc:language>
  <cp:keywords/>
  <dcterms:created xsi:type="dcterms:W3CDTF">2026-07-23T11:48:34Z</dcterms:created>
  <dcterms:modified xsi:type="dcterms:W3CDTF">2026-07-23T11:48:34Z</dcterms:modified>
</cp:coreProperties>
</file>

<file path=docProps/custom.xml><?xml version="1.0" encoding="utf-8"?>
<Properties xmlns="http://schemas.openxmlformats.org/officeDocument/2006/custom-properties" xmlns:vt="http://schemas.openxmlformats.org/officeDocument/2006/docPropsVTypes"/>
</file>