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b11c9ba6e10c856674901a3d4a73630ade7524d"/>
    <w:p>
      <w:pPr>
        <w:pStyle w:val="Heading1"/>
      </w:pPr>
      <w:r>
        <w:t xml:space="preserve">Abstract Academic Document: The Role of a Marketing Manager in Saudi Arabia Jeddah</w:t>
      </w:r>
    </w:p>
    <w:p>
      <w:pPr>
        <w:pStyle w:val="FirstParagraph"/>
      </w:pPr>
      <w:r>
        <w:rPr>
          <w:bCs/>
          <w:b/>
        </w:rPr>
        <w:t xml:space="preserve">Abstract academic:</w:t>
      </w:r>
      <w:r>
        <w:t xml:space="preserve"> </w:t>
      </w:r>
      <w:r>
        <w:t xml:space="preserve">This abstract academic document explores the evolving role of a</w:t>
      </w:r>
      <w:r>
        <w:t xml:space="preserve"> </w:t>
      </w:r>
      <w:r>
        <w:rPr>
          <w:bCs/>
          <w:b/>
        </w:rPr>
        <w:t xml:space="preserve">Marketing Manager</w:t>
      </w:r>
      <w:r>
        <w:t xml:space="preserve"> </w:t>
      </w:r>
      <w:r>
        <w:t xml:space="preserve">within the dynamic business landscape of</w:t>
      </w:r>
      <w:r>
        <w:t xml:space="preserve"> </w:t>
      </w:r>
      <w:r>
        <w:rPr>
          <w:bCs/>
          <w:b/>
        </w:rPr>
        <w:t xml:space="preserve">Saudi Arabia Jeddah</w:t>
      </w:r>
      <w:r>
        <w:t xml:space="preserve">. As one of the most economically and culturally significant cities in the Kingdom, Jeddah presents unique challenges and opportunities for marketing professionals. The document analyzes how a Marketing Manager must navigate local market trends, consumer behavior, digital transformation initiatives, and alignment with Saudi Arabia’s Vision 2030 goals. By integrating theoretical frameworks with practical insights specific to Jeddah’s context, this abstract highlights the strategic importance of adaptive leadership in driving brand visibility and business growth. The discussion also addresses the intersection of traditional marketing practices and modern technological advancements in a region undergoing rapid urbanization and digital adoption.</w:t>
      </w:r>
    </w:p>
    <w:bookmarkStart w:id="20" w:name="X0836393de38b31e4ff4a3eb808a50c00ff7e3bc"/>
    <w:p>
      <w:pPr>
        <w:pStyle w:val="Heading2"/>
      </w:pPr>
      <w:r>
        <w:t xml:space="preserve">Introduction: Marketing Manager in a Globalizing Economy</w:t>
      </w:r>
    </w:p>
    <w:p>
      <w:pPr>
        <w:pStyle w:val="FirstParagraph"/>
      </w:pPr>
      <w:r>
        <w:t xml:space="preserve">The role of a</w:t>
      </w:r>
      <w:r>
        <w:t xml:space="preserve"> </w:t>
      </w:r>
      <w:r>
        <w:rPr>
          <w:bCs/>
          <w:b/>
        </w:rPr>
        <w:t xml:space="preserve">Marketing Manager</w:t>
      </w:r>
      <w:r>
        <w:t xml:space="preserve"> </w:t>
      </w:r>
      <w:r>
        <w:t xml:space="preserve">has transcended its traditional boundaries to become a critical driver of innovation, customer engagement, and competitive differentiation. In the context of</w:t>
      </w:r>
      <w:r>
        <w:t xml:space="preserve"> </w:t>
      </w:r>
      <w:r>
        <w:rPr>
          <w:bCs/>
          <w:b/>
        </w:rPr>
        <w:t xml:space="preserve">Saudi Arabia Jeddah</w:t>
      </w:r>
      <w:r>
        <w:t xml:space="preserve">, where the economy is diversifying under Vision 2030 and the retail sector is expanding rapidly, Marketing Managers are tasked with designing strategies that resonate with both local and international audiences. This document investigates how a Marketing Manager in Jeddah must balance cultural sensitivity, digital agility, and operational efficiency to meet market demands. Key considerations include leveraging social media platforms popular among Saudi youth, adapting to the rise of e-commerce in the Kingdom, and fostering partnerships with local stakeholders.</w:t>
      </w:r>
    </w:p>
    <w:bookmarkEnd w:id="20"/>
    <w:bookmarkStart w:id="21" w:name="Xe9669c3e460223d7075bd891d97ecba794d1743"/>
    <w:p>
      <w:pPr>
        <w:pStyle w:val="Heading2"/>
      </w:pPr>
      <w:r>
        <w:t xml:space="preserve">The Role of a Marketing Manager in Saudi Arabia Jeddah</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Saudi Arabia Jeddah</w:t>
      </w:r>
      <w:r>
        <w:t xml:space="preserve"> </w:t>
      </w:r>
      <w:r>
        <w:t xml:space="preserve">operates within a unique ecosystem characterized by rapid urbanization, a growing middle class, and increasing digital connectivity. The city’s economic significance as the gateway to the Red Sea region positions it as a hub for trade, tourism, and investment. For Marketing Managers, this translates into opportunities to capitalize on events such as the Jeddah Season—a major annual festival that attracts millions of visitors—and to align brand narratives with Saudi Arabia’s cultural heritage. Key responsibilities include conducting market research to understand consumer preferences in a region where traditional values intersect with modern trends, developing localized advertising campaigns, and ensuring compliance with Islamic marketing standards.</w:t>
      </w:r>
    </w:p>
    <w:p>
      <w:pPr>
        <w:pStyle w:val="BodyText"/>
      </w:pPr>
      <w:r>
        <w:t xml:space="preserve">Moreover, the Marketing Manager must integrate sustainability into their strategy, reflecting the Kingdom’s commitment to environmental stewardship under Vision 2030. This involves promoting eco-friendly products or services while maintaining profitability. Additionally, fostering diversity and inclusion in marketing teams is essential to reflect Jeddah’s multicultural population and global business partnerships.</w:t>
      </w:r>
    </w:p>
    <w:bookmarkEnd w:id="21"/>
    <w:bookmarkStart w:id="22" w:name="Xbb0cabfba51497820aa3e129d48bc2ef472d45d"/>
    <w:p>
      <w:pPr>
        <w:pStyle w:val="Heading2"/>
      </w:pPr>
      <w:r>
        <w:t xml:space="preserve">Key Challenges and Opportunities for Marketing Managers in Jeddah</w:t>
      </w:r>
    </w:p>
    <w:p>
      <w:pPr>
        <w:pStyle w:val="FirstParagraph"/>
      </w:pPr>
      <w:r>
        <w:t xml:space="preserve">The</w:t>
      </w:r>
      <w:r>
        <w:t xml:space="preserve"> </w:t>
      </w:r>
      <w:r>
        <w:rPr>
          <w:bCs/>
          <w:b/>
        </w:rPr>
        <w:t xml:space="preserve">Saudi Arabia Jeddah</w:t>
      </w:r>
      <w:r>
        <w:t xml:space="preserve"> </w:t>
      </w:r>
      <w:r>
        <w:t xml:space="preserve">market presents both challenges and opportunities for</w:t>
      </w:r>
      <w:r>
        <w:t xml:space="preserve"> </w:t>
      </w:r>
      <w:r>
        <w:rPr>
          <w:bCs/>
          <w:b/>
        </w:rPr>
        <w:t xml:space="preserve">Marketing Managers</w:t>
      </w:r>
      <w:r>
        <w:t xml:space="preserve">. One of the primary challenges is adapting to the rapid pace of digital transformation. With over 90% of Saudi youth using social media platforms like Instagram, TikTok, and Snapchat, Marketing Managers must prioritize content creation that resonates with this demographic while adhering to cultural norms. For example, campaigns must avoid content that could be perceived as disrespectful to Islamic traditions or gender roles.</w:t>
      </w:r>
    </w:p>
    <w:p>
      <w:pPr>
        <w:pStyle w:val="BodyText"/>
      </w:pPr>
      <w:r>
        <w:t xml:space="preserve">Another challenge lies in the competitive landscape of Jeddah’s retail sector. The city is home to numerous international and local brands vying for consumer attention, which requires Marketing Managers to differentiate their offerings through innovative storytelling and hyper-localized strategies. Opportunities arise from the growing influence of KOLs (Key Opinion Leaders) and influencers who have become pivotal in shaping consumer behavior in the Kingdom.</w:t>
      </w:r>
    </w:p>
    <w:p>
      <w:pPr>
        <w:pStyle w:val="BodyText"/>
      </w:pPr>
      <w:r>
        <w:t xml:space="preserve">Furthermore, the rise of e-commerce platforms such as Noon.com and Amazon.sa has reshaped consumer expectations. A Marketing Manager must ensure seamless integration of online and offline strategies, leveraging data analytics to optimize customer journeys. This includes utilizing AI-driven tools for personalized marketing and ensuring that digital campaigns align with Saudi Arabia’s cybersecurity regulations.</w:t>
      </w:r>
    </w:p>
    <w:bookmarkEnd w:id="22"/>
    <w:bookmarkStart w:id="23" w:name="strategic-approaches-for-success"/>
    <w:p>
      <w:pPr>
        <w:pStyle w:val="Heading2"/>
      </w:pPr>
      <w:r>
        <w:t xml:space="preserve">Strategic Approaches for Success</w:t>
      </w:r>
    </w:p>
    <w:p>
      <w:pPr>
        <w:pStyle w:val="FirstParagraph"/>
      </w:pPr>
      <w:r>
        <w:t xml:space="preserve">To thrive in</w:t>
      </w:r>
      <w:r>
        <w:t xml:space="preserve"> </w:t>
      </w:r>
      <w:r>
        <w:rPr>
          <w:bCs/>
          <w:b/>
        </w:rPr>
        <w:t xml:space="preserve">Saudi Arabia Jeddah</w:t>
      </w:r>
      <w:r>
        <w:t xml:space="preserve">, a</w:t>
      </w:r>
      <w:r>
        <w:t xml:space="preserve"> </w:t>
      </w:r>
      <w:r>
        <w:rPr>
          <w:bCs/>
          <w:b/>
        </w:rPr>
        <w:t xml:space="preserve">Marketing Manager</w:t>
      </w:r>
      <w:r>
        <w:t xml:space="preserve"> </w:t>
      </w:r>
      <w:r>
        <w:t xml:space="preserve">must adopt strategies that emphasize cultural relevance, technological innovation, and community engagement. One effective approach is the use of Arabic-language content tailored to local dialects, such as the Jeddah-based Hijazi accent. Collaborations with local artists, mosques, and cultural institutions can enhance brand credibility and foster goodwill.</w:t>
      </w:r>
    </w:p>
    <w:p>
      <w:pPr>
        <w:pStyle w:val="BodyText"/>
      </w:pPr>
      <w:r>
        <w:t xml:space="preserve">Investing in digital marketing education for teams is also critical. A Marketing Manager should prioritize training programs that focus on Islamic marketing ethics, data privacy laws in Saudi Arabia, and the use of augmented reality (AR) for immersive brand experiences. For instance, AR-powered virtual try-ons for fashion brands or interactive exhibits during events like Jeddah Season can create memorable consumer interactions.</w:t>
      </w:r>
    </w:p>
    <w:p>
      <w:pPr>
        <w:pStyle w:val="BodyText"/>
      </w:pPr>
      <w:r>
        <w:t xml:space="preserve">Additionally, the Marketing Manager must stay informed about government policies that impact marketing activities. This includes understanding regulations related to advertising in religious spaces, restrictions on alcohol-related promotions, and guidelines for data protection under the Saudi Data and Privacy Law (SDPL).</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Saudi Arabia Jeddah</w:t>
      </w:r>
      <w:r>
        <w:t xml:space="preserve"> </w:t>
      </w:r>
      <w:r>
        <w:t xml:space="preserve">is multifaceted, requiring a delicate balance between tradition and innovation. As the city continues to evolve under Vision 2030, Marketing Managers must remain agile in their strategies to meet the demands of a diverse consumer base. This abstract academic document underscores the importance of cultural competence, digital literacy, and strategic foresight for Marketing Managers operating in</w:t>
      </w:r>
      <w:r>
        <w:t xml:space="preserve"> </w:t>
      </w:r>
      <w:r>
        <w:rPr>
          <w:bCs/>
          <w:b/>
        </w:rPr>
        <w:t xml:space="preserve">Saudi Arabia Jeddah</w:t>
      </w:r>
      <w:r>
        <w:t xml:space="preserve">. By aligning with local values while embracing global marketing trends, professionals can drive sustainable growth and contribute to the Kingdom’s vision for a thriving economy.</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Saudi Arabia Jeddah</dc:title>
  <dc:creator/>
  <cp:keywords/>
  <dcterms:created xsi:type="dcterms:W3CDTF">2026-07-23T10:17:14Z</dcterms:created>
  <dcterms:modified xsi:type="dcterms:W3CDTF">2026-07-23T10:17:14Z</dcterms:modified>
</cp:coreProperties>
</file>

<file path=docProps/custom.xml><?xml version="1.0" encoding="utf-8"?>
<Properties xmlns="http://schemas.openxmlformats.org/officeDocument/2006/custom-properties" xmlns:vt="http://schemas.openxmlformats.org/officeDocument/2006/docPropsVTypes"/>
</file>