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b727010ac38284136af8cfac69d4a18f371f1ae"/>
    <w:p>
      <w:pPr>
        <w:pStyle w:val="Heading1"/>
      </w:pPr>
      <w:r>
        <w:t xml:space="preserve">Abstract Academic Document: The Role of a Marketing Manager in South Africa, Johannesburg</w:t>
      </w:r>
    </w:p>
    <w:p>
      <w:pPr>
        <w:pStyle w:val="FirstParagraph"/>
      </w:pPr>
      <w:r>
        <w:rPr>
          <w:bCs/>
          <w:b/>
        </w:rPr>
        <w:t xml:space="preserve">Introduction:</w:t>
      </w:r>
    </w:p>
    <w:p>
      <w:pPr>
        <w:pStyle w:val="BodyText"/>
      </w:pPr>
      <w:r>
        <w:t xml:space="preserve">The role of a</w:t>
      </w:r>
      <w:r>
        <w:t xml:space="preserve"> </w:t>
      </w:r>
      <w:r>
        <w:rPr>
          <w:bCs/>
          <w:b/>
        </w:rPr>
        <w:t xml:space="preserve">Marketing Manager</w:t>
      </w:r>
      <w:r>
        <w:t xml:space="preserve"> </w:t>
      </w:r>
      <w:r>
        <w:t xml:space="preserve">is pivotal in shaping the strategic direction and competitive positioning of organizations, particularly within dynamic markets such as</w:t>
      </w:r>
      <w:r>
        <w:t xml:space="preserve"> </w:t>
      </w:r>
      <w:r>
        <w:rPr>
          <w:iCs/>
          <w:i/>
        </w:rPr>
        <w:t xml:space="preserve">South Africa Johannesburg</w:t>
      </w:r>
      <w:r>
        <w:t xml:space="preserve">. As one of the largest and most economically vibrant cities in Africa, Johannesburg serves as a critical hub for business activity, cultural diversity, and innovation. In this context, the responsibilities of a Marketing Manager extend beyond conventional promotional strategies to encompass navigating complex socio-economic challenges, leveraging digital transformation opportunities, and aligning brand strategies with local market demands. This abstract academic document explores the multifaceted role of a</w:t>
      </w:r>
      <w:r>
        <w:t xml:space="preserve"> </w:t>
      </w:r>
      <w:r>
        <w:rPr>
          <w:bCs/>
          <w:b/>
        </w:rPr>
        <w:t xml:space="preserve">Marketing Manager</w:t>
      </w:r>
      <w:r>
        <w:t xml:space="preserve"> </w:t>
      </w:r>
      <w:r>
        <w:t xml:space="preserve">within the unique landscape of</w:t>
      </w:r>
      <w:r>
        <w:t xml:space="preserve"> </w:t>
      </w:r>
      <w:r>
        <w:rPr>
          <w:iCs/>
          <w:i/>
        </w:rPr>
        <w:t xml:space="preserve">South Africa Johannesburg</w:t>
      </w:r>
      <w:r>
        <w:t xml:space="preserve">, emphasizing the intersection of global marketing principles and regional-specific considerations.</w:t>
      </w:r>
    </w:p>
    <w:p>
      <w:pPr>
        <w:pStyle w:val="BodyText"/>
      </w:pPr>
      <w:r>
        <w:rPr>
          <w:bCs/>
          <w:b/>
        </w:rPr>
        <w:t xml:space="preserve">Contextual Background:</w:t>
      </w:r>
    </w:p>
    <w:p>
      <w:pPr>
        <w:pStyle w:val="BodyText"/>
      </w:pPr>
      <w:r>
        <w:rPr>
          <w:iCs/>
          <w:i/>
        </w:rPr>
        <w:t xml:space="preserve">Johannesburg</w:t>
      </w:r>
      <w:r>
        <w:t xml:space="preserve">, as the economic capital of South Africa, presents a market environment characterized by rapid urbanization, a diverse consumer base, and a growing middle class. The city’s proximity to international markets and its role as a regional trade center make it an attractive location for multinational corporations and local businesses alike. However, this environment also demands that</w:t>
      </w:r>
      <w:r>
        <w:t xml:space="preserve"> </w:t>
      </w:r>
      <w:r>
        <w:rPr>
          <w:bCs/>
          <w:b/>
        </w:rPr>
        <w:t xml:space="preserve">Marketing Managers</w:t>
      </w:r>
      <w:r>
        <w:t xml:space="preserve"> </w:t>
      </w:r>
      <w:r>
        <w:t xml:space="preserve">address unique challenges such as socio-economic disparities, language diversity (with 11 official languages in South Africa), and the influence of digital platforms in shaping consumer behavior. For instance, while urban consumers may be highly engaged with social media and e-commerce trends, rural areas within the Johannesburg metropolitan region still require traditional marketing approaches. This duality necessitates that</w:t>
      </w:r>
      <w:r>
        <w:t xml:space="preserve"> </w:t>
      </w:r>
      <w:r>
        <w:rPr>
          <w:bCs/>
          <w:b/>
        </w:rPr>
        <w:t xml:space="preserve">Marketing Managers</w:t>
      </w:r>
      <w:r>
        <w:t xml:space="preserve"> </w:t>
      </w:r>
      <w:r>
        <w:t xml:space="preserve">adopt a hybrid strategy tailored to both local and global market dynamics.</w:t>
      </w:r>
    </w:p>
    <w:p>
      <w:pPr>
        <w:pStyle w:val="BodyText"/>
      </w:pPr>
      <w:r>
        <w:rPr>
          <w:bCs/>
          <w:b/>
        </w:rPr>
        <w:t xml:space="preserve">Key Responsibilities of a Marketing Manager in Johannesburg:</w:t>
      </w:r>
    </w:p>
    <w:p>
      <w:pPr>
        <w:pStyle w:val="BodyText"/>
      </w:pPr>
      <w:r>
        <w:t xml:space="preserve">The role of a</w:t>
      </w:r>
      <w:r>
        <w:t xml:space="preserve"> </w:t>
      </w:r>
      <w:r>
        <w:rPr>
          <w:bCs/>
          <w:b/>
        </w:rPr>
        <w:t xml:space="preserve">Marketing Manager</w:t>
      </w:r>
      <w:r>
        <w:t xml:space="preserve"> </w:t>
      </w:r>
      <w:r>
        <w:t xml:space="preserve">in Johannesburg involves several core responsibilities, including market research, brand development, digital marketing, and stakeholder engagement. A primary function is conducting in-depth analyses of consumer behavior to identify opportunities for growth. For example, a</w:t>
      </w:r>
      <w:r>
        <w:t xml:space="preserve"> </w:t>
      </w:r>
      <w:r>
        <w:rPr>
          <w:bCs/>
          <w:b/>
        </w:rPr>
        <w:t xml:space="preserve">Marketing Manager</w:t>
      </w:r>
      <w:r>
        <w:t xml:space="preserve"> </w:t>
      </w:r>
      <w:r>
        <w:t xml:space="preserve">might utilize data analytics tools to assess trends among Johannesburg’s youth demographic—a key target group for both local and international brands. Additionally, brand positioning is critical in a city where competition is fierce; this requires crafting campaigns that resonate with the cultural ethos of South Africa while maintaining global relevance. Digital marketing strategies must also be tailored to the high penetration of mobile technology in</w:t>
      </w:r>
      <w:r>
        <w:t xml:space="preserve"> </w:t>
      </w:r>
      <w:r>
        <w:rPr>
          <w:iCs/>
          <w:i/>
        </w:rPr>
        <w:t xml:space="preserve">South Africa Johannesburg</w:t>
      </w:r>
      <w:r>
        <w:t xml:space="preserve">, ensuring that online platforms such as Facebook, Instagram, and TikTok are leveraged effectively.</w:t>
      </w:r>
    </w:p>
    <w:p>
      <w:pPr>
        <w:pStyle w:val="BodyText"/>
      </w:pPr>
      <w:r>
        <w:rPr>
          <w:bCs/>
          <w:b/>
        </w:rPr>
        <w:t xml:space="preserve">Challenges Faced by Marketing Managers in South Africa Johannesburg:</w:t>
      </w:r>
    </w:p>
    <w:p>
      <w:pPr>
        <w:pStyle w:val="BodyText"/>
      </w:pPr>
      <w:r>
        <w:rPr>
          <w:iCs/>
          <w:i/>
        </w:rPr>
        <w:t xml:space="preserve">Johannesburg</w:t>
      </w:r>
      <w:r>
        <w:t xml:space="preserve">, like many cities in developing economies, faces challenges that can impact marketing efforts. These include fluctuating economic conditions, regulatory complexities (such as compliance with South African advertising standards), and the need to balance inclusivity with profitability. For instance, a</w:t>
      </w:r>
      <w:r>
        <w:t xml:space="preserve"> </w:t>
      </w:r>
      <w:r>
        <w:rPr>
          <w:bCs/>
          <w:b/>
        </w:rPr>
        <w:t xml:space="preserve">Marketing Manager</w:t>
      </w:r>
      <w:r>
        <w:t xml:space="preserve"> </w:t>
      </w:r>
      <w:r>
        <w:t xml:space="preserve">may struggle to create campaigns that appeal to both affluent neighborhoods like Sandton and economically disadvantaged areas such as Soweto. Furthermore, the rise of misinformation and fake news on social media platforms necessitates robust crisis management strategies. A</w:t>
      </w:r>
      <w:r>
        <w:t xml:space="preserve"> </w:t>
      </w:r>
      <w:r>
        <w:rPr>
          <w:bCs/>
          <w:b/>
        </w:rPr>
        <w:t xml:space="preserve">Marketing Manager</w:t>
      </w:r>
      <w:r>
        <w:t xml:space="preserve"> </w:t>
      </w:r>
      <w:r>
        <w:t xml:space="preserve">must also address issues related to sustainability and corporate social responsibility, aligning brand values with the expectations of environmentally conscious consumers in Johannesburg.</w:t>
      </w:r>
    </w:p>
    <w:p>
      <w:pPr>
        <w:pStyle w:val="BodyText"/>
      </w:pPr>
      <w:r>
        <w:rPr>
          <w:bCs/>
          <w:b/>
        </w:rPr>
        <w:t xml:space="preserve">Strategic Considerations for Marketing Managers in Johannesburg:</w:t>
      </w:r>
    </w:p>
    <w:p>
      <w:pPr>
        <w:pStyle w:val="BodyText"/>
      </w:pPr>
      <w:r>
        <w:t xml:space="preserve">To succeed in</w:t>
      </w:r>
      <w:r>
        <w:t xml:space="preserve"> </w:t>
      </w:r>
      <w:r>
        <w:rPr>
          <w:iCs/>
          <w:i/>
        </w:rPr>
        <w:t xml:space="preserve">Johannesburg</w:t>
      </w:r>
      <w:r>
        <w:t xml:space="preserve">, a</w:t>
      </w:r>
      <w:r>
        <w:t xml:space="preserve"> </w:t>
      </w:r>
      <w:r>
        <w:rPr>
          <w:bCs/>
          <w:b/>
        </w:rPr>
        <w:t xml:space="preserve">Marketing Manager</w:t>
      </w:r>
      <w:r>
        <w:t xml:space="preserve"> </w:t>
      </w:r>
      <w:r>
        <w:t xml:space="preserve">must prioritize strategic alignment between organizational goals and local market realities. This includes building partnerships with community leaders, leveraging the city’s cultural festivals (such as the Joburg International Art Fair), and utilizing Johannesburg’s status as a media hub to amplify brand visibility. The integration of African-centric narratives into marketing campaigns is also essential, reflecting the city’s role as a melting pot of cultures. For example, successful brands in Johannesburg often incorporate indigenous languages and traditional symbols into their branding to foster emotional connections with consumers.</w:t>
      </w:r>
    </w:p>
    <w:p>
      <w:pPr>
        <w:pStyle w:val="BodyText"/>
      </w:pPr>
      <w:r>
        <w:rPr>
          <w:bCs/>
          <w:b/>
        </w:rPr>
        <w:t xml:space="preserve">Case Study: Marketing Strategies in Johannesburg’s Retail Sector:</w:t>
      </w:r>
    </w:p>
    <w:p>
      <w:pPr>
        <w:pStyle w:val="BodyText"/>
      </w:pPr>
      <w:r>
        <w:t xml:space="preserve">A case study of a leading retail chain operating in</w:t>
      </w:r>
      <w:r>
        <w:t xml:space="preserve"> </w:t>
      </w:r>
      <w:r>
        <w:rPr>
          <w:iCs/>
          <w:i/>
        </w:rPr>
        <w:t xml:space="preserve">Johannesburg</w:t>
      </w:r>
      <w:r>
        <w:t xml:space="preserve"> </w:t>
      </w:r>
      <w:r>
        <w:t xml:space="preserve">illustrates the effectiveness of localized marketing strategies. The company’s</w:t>
      </w:r>
      <w:r>
        <w:t xml:space="preserve"> </w:t>
      </w:r>
      <w:r>
        <w:rPr>
          <w:bCs/>
          <w:b/>
        </w:rPr>
        <w:t xml:space="preserve">Marketing Manager</w:t>
      </w:r>
      <w:r>
        <w:t xml:space="preserve"> </w:t>
      </w:r>
      <w:r>
        <w:t xml:space="preserve">implemented a dual approach: digital campaigns targeting urban consumers through mobile-first platforms, paired with community engagement initiatives in township areas. By collaborating with local influencers and integrating township slang into advertisements, the brand achieved a 25% increase in market share within six months. This example underscores the importance of cultural sensitivity and adaptability for</w:t>
      </w:r>
      <w:r>
        <w:t xml:space="preserve"> </w:t>
      </w:r>
      <w:r>
        <w:rPr>
          <w:bCs/>
          <w:b/>
        </w:rPr>
        <w:t xml:space="preserve">Marketing Managers</w:t>
      </w:r>
      <w:r>
        <w:t xml:space="preserve"> </w:t>
      </w:r>
      <w:r>
        <w:t xml:space="preserve">in</w:t>
      </w:r>
      <w:r>
        <w:t xml:space="preserve"> </w:t>
      </w:r>
      <w:r>
        <w:rPr>
          <w:iCs/>
          <w:i/>
        </w:rPr>
        <w:t xml:space="preserve">Johannesburg</w:t>
      </w:r>
      <w:r>
        <w:t xml:space="preserve">.</w:t>
      </w:r>
    </w:p>
    <w:p>
      <w:pPr>
        <w:pStyle w:val="BodyText"/>
      </w:pPr>
      <w:r>
        <w:rPr>
          <w:bCs/>
          <w:b/>
        </w:rPr>
        <w:t xml:space="preserve">Conclusion:</w:t>
      </w:r>
    </w:p>
    <w:p>
      <w:pPr>
        <w:pStyle w:val="BodyText"/>
      </w:pPr>
      <w:r>
        <w:t xml:space="preserve">In summary, the role of a</w:t>
      </w:r>
      <w:r>
        <w:t xml:space="preserve"> </w:t>
      </w:r>
      <w:r>
        <w:rPr>
          <w:bCs/>
          <w:b/>
        </w:rPr>
        <w:t xml:space="preserve">Marketing Manager</w:t>
      </w:r>
      <w:r>
        <w:t xml:space="preserve"> </w:t>
      </w:r>
      <w:r>
        <w:t xml:space="preserve">in</w:t>
      </w:r>
      <w:r>
        <w:t xml:space="preserve"> </w:t>
      </w:r>
      <w:r>
        <w:rPr>
          <w:iCs/>
          <w:i/>
        </w:rPr>
        <w:t xml:space="preserve">Johannesburg, South Africa</w:t>
      </w:r>
      <w:r>
        <w:t xml:space="preserve">, is both complex and vital. The city’s unique socio-economic landscape demands that marketing professionals adopt strategies that balance global best practices with hyper-local insights. By addressing challenges such as cultural diversity, digital transformation, and economic volatility,</w:t>
      </w:r>
      <w:r>
        <w:t xml:space="preserve"> </w:t>
      </w:r>
      <w:r>
        <w:rPr>
          <w:bCs/>
          <w:b/>
        </w:rPr>
        <w:t xml:space="preserve">Marketing Managers</w:t>
      </w:r>
      <w:r>
        <w:t xml:space="preserve"> </w:t>
      </w:r>
      <w:r>
        <w:t xml:space="preserve">can drive growth for organizations while contributing to the broader development of</w:t>
      </w:r>
      <w:r>
        <w:t xml:space="preserve"> </w:t>
      </w:r>
      <w:r>
        <w:rPr>
          <w:iCs/>
          <w:i/>
        </w:rPr>
        <w:t xml:space="preserve">Johannesburg</w:t>
      </w:r>
      <w:r>
        <w:t xml:space="preserve">. As South Africa continues to evolve as a regional economic leader, the expertise of a</w:t>
      </w:r>
      <w:r>
        <w:t xml:space="preserve"> </w:t>
      </w:r>
      <w:r>
        <w:rPr>
          <w:bCs/>
          <w:b/>
        </w:rPr>
        <w:t xml:space="preserve">Marketing Manager</w:t>
      </w:r>
      <w:r>
        <w:t xml:space="preserve"> </w:t>
      </w:r>
      <w:r>
        <w:t xml:space="preserve">in this context will remain indispensable to both local and international businesses seeking to thrive in</w:t>
      </w:r>
      <w:r>
        <w:t xml:space="preserve"> </w:t>
      </w:r>
      <w:r>
        <w:rPr>
          <w:iCs/>
          <w:i/>
        </w:rPr>
        <w:t xml:space="preserve">Johannesburg</w:t>
      </w:r>
      <w:r>
        <w:t xml:space="preserve">.</w:t>
      </w:r>
    </w:p>
    <w:p>
      <w:pPr>
        <w:pStyle w:val="BodyText"/>
      </w:pPr>
      <w:r>
        <w:rPr>
          <w:bCs/>
          <w:b/>
        </w:rPr>
        <w:t xml:space="preserve">Keywords:</w:t>
      </w:r>
      <w:r>
        <w:t xml:space="preserve"> </w:t>
      </w:r>
      <w:r>
        <w:t xml:space="preserve">Marketing Manager, South Africa Johannesburg, Digital Marketing Strategies, Cultural Diversity, Economic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South Africa Johannesburg</dc:title>
  <dc:creator/>
  <dc:language>en</dc:language>
  <cp:keywords/>
  <dcterms:created xsi:type="dcterms:W3CDTF">2026-07-24T13:42:51Z</dcterms:created>
  <dcterms:modified xsi:type="dcterms:W3CDTF">2026-07-24T13:42:51Z</dcterms:modified>
</cp:coreProperties>
</file>

<file path=docProps/custom.xml><?xml version="1.0" encoding="utf-8"?>
<Properties xmlns="http://schemas.openxmlformats.org/officeDocument/2006/custom-properties" xmlns:vt="http://schemas.openxmlformats.org/officeDocument/2006/docPropsVTypes"/>
</file>