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1da8698ecbb4204b0e12e4601f9f02047db4d5"/>
    <w:p>
      <w:pPr>
        <w:pStyle w:val="Heading1"/>
      </w:pPr>
      <w:r>
        <w:t xml:space="preserve">Abstract Academic Document: The Role and Challenges of a Marketing Manager in Sri Lanka Colombo</w:t>
      </w:r>
    </w:p>
    <w:p>
      <w:pPr>
        <w:pStyle w:val="FirstParagraph"/>
      </w:pPr>
      <w:r>
        <w:t xml:space="preserve">This academic abstract explores the dynamic role of a</w:t>
      </w:r>
      <w:r>
        <w:t xml:space="preserve"> </w:t>
      </w:r>
      <w:r>
        <w:rPr>
          <w:bCs/>
          <w:b/>
        </w:rPr>
        <w:t xml:space="preserve">Marketing Manager</w:t>
      </w:r>
      <w:r>
        <w:t xml:space="preserve"> </w:t>
      </w:r>
      <w:r>
        <w:t xml:space="preserve">within the context of</w:t>
      </w:r>
      <w:r>
        <w:t xml:space="preserve"> </w:t>
      </w:r>
      <w:r>
        <w:rPr>
          <w:iCs/>
          <w:i/>
        </w:rPr>
        <w:t xml:space="preserve">Sri Lanka Colombo</w:t>
      </w:r>
      <w:r>
        <w:t xml:space="preserve">, a vibrant economic and cultural hub. As the commercial capital of Sri Lanka, Colombo is not only a gateway to South Asian markets but also a melting pot of diverse consumer behaviors, competitive industries, and rapid technological advancements. The</w:t>
      </w:r>
      <w:r>
        <w:t xml:space="preserve"> </w:t>
      </w:r>
      <w:r>
        <w:rPr>
          <w:bCs/>
          <w:b/>
        </w:rPr>
        <w:t xml:space="preserve">Marketing Manager</w:t>
      </w:r>
      <w:r>
        <w:t xml:space="preserve"> </w:t>
      </w:r>
      <w:r>
        <w:t xml:space="preserve">in this region plays a pivotal role in shaping brand strategies, driving market penetration, and navigating the unique socio-economic landscape of Sri Lanka. This document critically analyzes the responsibilities, challenges, and opportunities associated with the profession of a</w:t>
      </w:r>
      <w:r>
        <w:t xml:space="preserve"> </w:t>
      </w:r>
      <w:r>
        <w:rPr>
          <w:bCs/>
          <w:b/>
        </w:rPr>
        <w:t xml:space="preserve">Marketing Manager</w:t>
      </w:r>
      <w:r>
        <w:t xml:space="preserve"> </w:t>
      </w:r>
      <w:r>
        <w:t xml:space="preserve">in Colombo, emphasizing its relevance to academic discourse on contemporary marketing practices.</w:t>
      </w:r>
    </w:p>
    <w:bookmarkStart w:id="20" w:name="Xf8be879597807b47532fb48cadbcd512558616b"/>
    <w:p>
      <w:pPr>
        <w:pStyle w:val="Heading2"/>
      </w:pPr>
      <w:r>
        <w:t xml:space="preserve">The Significance of Colombo as a Marketing Nexus</w:t>
      </w:r>
    </w:p>
    <w:p>
      <w:pPr>
        <w:pStyle w:val="FirstParagraph"/>
      </w:pPr>
      <w:r>
        <w:rPr>
          <w:iCs/>
          <w:i/>
        </w:rPr>
        <w:t xml:space="preserve">Sri Lanka Colombo</w:t>
      </w:r>
      <w:r>
        <w:t xml:space="preserve"> </w:t>
      </w:r>
      <w:r>
        <w:t xml:space="preserve">is strategically positioned as the heart of Sri Lanka’s economic activity, housing major corporations, international business offices, and a burgeoning startup ecosystem. The city’s demographic diversity—spanning urban professionals, traditional markets, and tourism-driven sectors—creates a complex yet fertile ground for marketing innovation. A</w:t>
      </w:r>
      <w:r>
        <w:t xml:space="preserve"> </w:t>
      </w:r>
      <w:r>
        <w:rPr>
          <w:bCs/>
          <w:b/>
        </w:rPr>
        <w:t xml:space="preserve">Marketing Manager</w:t>
      </w:r>
      <w:r>
        <w:t xml:space="preserve"> </w:t>
      </w:r>
      <w:r>
        <w:t xml:space="preserve">in Colombo must therefore balance localized cultural insights with global market trends to ensure effective campaigns that resonate across multiple consumer segments.</w:t>
      </w:r>
    </w:p>
    <w:p>
      <w:pPr>
        <w:pStyle w:val="BodyText"/>
      </w:pPr>
      <w:r>
        <w:t xml:space="preserve">The city’s proximity to key South Asian trade routes and its growing digital infrastructure further amplify the importance of a data-driven approach in marketing strategies. As Sri Lanka transitions toward a knowledge-based economy, the</w:t>
      </w:r>
      <w:r>
        <w:t xml:space="preserve"> </w:t>
      </w:r>
      <w:r>
        <w:rPr>
          <w:bCs/>
          <w:b/>
        </w:rPr>
        <w:t xml:space="preserve">Marketing Manager</w:t>
      </w:r>
      <w:r>
        <w:t xml:space="preserve"> </w:t>
      </w:r>
      <w:r>
        <w:t xml:space="preserve">becomes an instrumental figure in aligning organizational goals with market demands while fostering sustainable growth.</w:t>
      </w:r>
    </w:p>
    <w:bookmarkEnd w:id="20"/>
    <w:bookmarkStart w:id="21" w:name="X757fbf78ad34487a7ed878f0705a20288625629"/>
    <w:p>
      <w:pPr>
        <w:pStyle w:val="Heading2"/>
      </w:pPr>
      <w:r>
        <w:t xml:space="preserve">The Role and Responsibilities of a Marketing Manager in Colombo</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Sri Lanka Colombo</w:t>
      </w:r>
      <w:r>
        <w:t xml:space="preserve"> </w:t>
      </w:r>
      <w:r>
        <w:t xml:space="preserve">encompasses a wide array of responsibilities, including market research, brand positioning, digital marketing, customer relationship management (CRM), and campaign execution. In an environment where consumer preferences are rapidly evolving due to factors such as social media influence and economic fluctuations, the</w:t>
      </w:r>
      <w:r>
        <w:t xml:space="preserve"> </w:t>
      </w:r>
      <w:r>
        <w:rPr>
          <w:bCs/>
          <w:b/>
        </w:rPr>
        <w:t xml:space="preserve">Marketing Manager</w:t>
      </w:r>
      <w:r>
        <w:t xml:space="preserve"> </w:t>
      </w:r>
      <w:r>
        <w:t xml:space="preserve">must employ agile strategies to stay competitive.</w:t>
      </w:r>
    </w:p>
    <w:p>
      <w:pPr>
        <w:pStyle w:val="BodyText"/>
      </w:pPr>
      <w:r>
        <w:t xml:space="preserve">A critical aspect of this role involves understanding Sri Lanka’s unique cultural nuances. For instance, traditional values and religious diversity shape consumer behavior in ways that differ from Western markets. A</w:t>
      </w:r>
      <w:r>
        <w:t xml:space="preserve"> </w:t>
      </w:r>
      <w:r>
        <w:rPr>
          <w:bCs/>
          <w:b/>
        </w:rPr>
        <w:t xml:space="preserve">Marketing Manager</w:t>
      </w:r>
      <w:r>
        <w:t xml:space="preserve"> </w:t>
      </w:r>
      <w:r>
        <w:t xml:space="preserve">must therefore integrate localized messaging with global best practices, ensuring campaigns are both culturally sensitive and commercially viable.</w:t>
      </w:r>
    </w:p>
    <w:p>
      <w:pPr>
        <w:pStyle w:val="BodyText"/>
      </w:pPr>
      <w:r>
        <w:t xml:space="preserve">Moreover, the rise of e-commerce and mobile technology in Sri Lanka has necessitated a shift toward digital marketing. Colombo-based</w:t>
      </w:r>
      <w:r>
        <w:t xml:space="preserve"> </w:t>
      </w:r>
      <w:r>
        <w:rPr>
          <w:bCs/>
          <w:b/>
        </w:rPr>
        <w:t xml:space="preserve">Marketing Managers</w:t>
      </w:r>
      <w:r>
        <w:t xml:space="preserve"> </w:t>
      </w:r>
      <w:r>
        <w:t xml:space="preserve">are increasingly leveraging tools such as social media analytics, SEO optimization, and AI-driven customer insights to target niche markets effectively. This demands continuous upskilling and adaptation to emerging trends.</w:t>
      </w:r>
    </w:p>
    <w:bookmarkEnd w:id="21"/>
    <w:bookmarkStart w:id="22" w:name="X1f7a80be4f11b3c54d983a5a96e933194e559f6"/>
    <w:p>
      <w:pPr>
        <w:pStyle w:val="Heading2"/>
      </w:pPr>
      <w:r>
        <w:t xml:space="preserve">Challenges Faced by Marketing Managers in Sri Lanka Colombo</w:t>
      </w:r>
    </w:p>
    <w:p>
      <w:pPr>
        <w:pStyle w:val="FirstParagraph"/>
      </w:pPr>
      <w:r>
        <w:t xml:space="preserve">Despite the opportunities presented by Colombo’s dynamic market,</w:t>
      </w:r>
      <w:r>
        <w:t xml:space="preserve"> </w:t>
      </w:r>
      <w:r>
        <w:rPr>
          <w:bCs/>
          <w:b/>
        </w:rPr>
        <w:t xml:space="preserve">Marketing Managers</w:t>
      </w:r>
      <w:r>
        <w:t xml:space="preserve"> </w:t>
      </w:r>
      <w:r>
        <w:t xml:space="preserve">face several challenges. One of the primary obstacles is navigating the fragmented nature of Sri Lanka’s consumer base. While urban areas like Colombo exhibit modern purchasing behaviors, rural markets still rely on traditional sales channels. This disparity requires tailored marketing strategies that balance innovation with accessibility.</w:t>
      </w:r>
    </w:p>
    <w:p>
      <w:pPr>
        <w:pStyle w:val="BodyText"/>
      </w:pPr>
      <w:r>
        <w:t xml:space="preserve">Economic volatility, such as currency fluctuations and inflationary pressures in Sri Lanka, also impacts marketing budgets and campaign effectiveness. A</w:t>
      </w:r>
      <w:r>
        <w:t xml:space="preserve"> </w:t>
      </w:r>
      <w:r>
        <w:rPr>
          <w:bCs/>
          <w:b/>
        </w:rPr>
        <w:t xml:space="preserve">Marketing Manager</w:t>
      </w:r>
      <w:r>
        <w:t xml:space="preserve"> </w:t>
      </w:r>
      <w:r>
        <w:t xml:space="preserve">must therefore prioritize cost-efficiency without compromising brand visibility or customer engagement.</w:t>
      </w:r>
    </w:p>
    <w:p>
      <w:pPr>
        <w:pStyle w:val="BodyText"/>
      </w:pPr>
      <w:r>
        <w:t xml:space="preserve">Additionally, the digital divide in Sri Lanka poses challenges for reaching all consumer segments. While Colombo boasts high internet penetration, rural areas and lower-income demographics may remain underserved by digital campaigns. This necessitates a hybrid approach that combines online and offline marketing tactics to ensure inclusivity.</w:t>
      </w:r>
    </w:p>
    <w:bookmarkEnd w:id="22"/>
    <w:bookmarkStart w:id="23" w:name="Xc26476cb64bd4e1227269264d1c7a5f88b42b05"/>
    <w:p>
      <w:pPr>
        <w:pStyle w:val="Heading2"/>
      </w:pPr>
      <w:r>
        <w:t xml:space="preserve">The Academic Relevance of Marketing Management in Colombo</w:t>
      </w:r>
    </w:p>
    <w:p>
      <w:pPr>
        <w:pStyle w:val="FirstParagraph"/>
      </w:pPr>
      <w:r>
        <w:t xml:space="preserve">From an academic perspective, the study of</w:t>
      </w:r>
      <w:r>
        <w:t xml:space="preserve"> </w:t>
      </w:r>
      <w:r>
        <w:rPr>
          <w:bCs/>
          <w:b/>
        </w:rPr>
        <w:t xml:space="preserve">Marketing Managers</w:t>
      </w:r>
      <w:r>
        <w:t xml:space="preserve"> </w:t>
      </w:r>
      <w:r>
        <w:t xml:space="preserve">in</w:t>
      </w:r>
      <w:r>
        <w:t xml:space="preserve"> </w:t>
      </w:r>
      <w:r>
        <w:rPr>
          <w:iCs/>
          <w:i/>
        </w:rPr>
        <w:t xml:space="preserve">Sri Lanka Colombo</w:t>
      </w:r>
      <w:r>
        <w:t xml:space="preserve"> </w:t>
      </w:r>
      <w:r>
        <w:t xml:space="preserve">offers valuable insights into cross-cultural marketing, emerging markets, and the intersection of technology and consumer behavior. Research in this area can contribute to broader discussions on global marketing strategies while addressing region-specific challenges.</w:t>
      </w:r>
    </w:p>
    <w:p>
      <w:pPr>
        <w:pStyle w:val="BodyText"/>
      </w:pPr>
      <w:r>
        <w:t xml:space="preserve">Academic institutions in Colombo, such as the University of Colombo and Sri Lanka Institute of Advanced Management (SLIM), are increasingly incorporating case studies from local markets into their curricula. This reflects a growing recognition of the need for practitioners who understand both global frameworks and regional dynamics. Furthermore, collaborative research between academia and industry can enhance the practical applicability of marketing theories in Sri Lanka’s context.</w:t>
      </w:r>
    </w:p>
    <w:p>
      <w:pPr>
        <w:pStyle w:val="BodyText"/>
      </w:pPr>
      <w:r>
        <w:t xml:space="preserve">Studies on</w:t>
      </w:r>
      <w:r>
        <w:t xml:space="preserve"> </w:t>
      </w:r>
      <w:r>
        <w:rPr>
          <w:bCs/>
          <w:b/>
        </w:rPr>
        <w:t xml:space="preserve">Marketing Managers</w:t>
      </w:r>
      <w:r>
        <w:t xml:space="preserve"> </w:t>
      </w:r>
      <w:r>
        <w:t xml:space="preserve">in Colombo could also explore innovative solutions to challenges such as sustainability, ethical marketing, and the integration of local traditions with modern branding. These topics are particularly pertinent given Sri Lanka’s commitment to environmental conservation and its role as a cultural tourism destination.</w:t>
      </w:r>
    </w:p>
    <w:bookmarkEnd w:id="23"/>
    <w:bookmarkStart w:id="24" w:name="Xd07bd69dfba9214c9686969ce5be3d0cf1cf393"/>
    <w:p>
      <w:pPr>
        <w:pStyle w:val="Heading2"/>
      </w:pPr>
      <w:r>
        <w:t xml:space="preserve">Future Trends and Opportunities for Marketing Managers in Colombo</w:t>
      </w:r>
    </w:p>
    <w:p>
      <w:pPr>
        <w:pStyle w:val="FirstParagraph"/>
      </w:pPr>
      <w:r>
        <w:t xml:space="preserve">The future of marketing in</w:t>
      </w:r>
      <w:r>
        <w:t xml:space="preserve"> </w:t>
      </w:r>
      <w:r>
        <w:rPr>
          <w:iCs/>
          <w:i/>
        </w:rPr>
        <w:t xml:space="preserve">Sri Lanka Colombo</w:t>
      </w:r>
      <w:r>
        <w:t xml:space="preserve"> </w:t>
      </w:r>
      <w:r>
        <w:t xml:space="preserve">is poised for transformation through advancements in artificial intelligence, augmented reality (AR), and personalized consumer experiences. A forward-thinking</w:t>
      </w:r>
      <w:r>
        <w:t xml:space="preserve"> </w:t>
      </w:r>
      <w:r>
        <w:rPr>
          <w:bCs/>
          <w:b/>
        </w:rPr>
        <w:t xml:space="preserve">Marketing Manager</w:t>
      </w:r>
      <w:r>
        <w:t xml:space="preserve"> </w:t>
      </w:r>
      <w:r>
        <w:t xml:space="preserve">can harness these technologies to create immersive campaigns that cater to the city’s tech-savvy population.</w:t>
      </w:r>
    </w:p>
    <w:p>
      <w:pPr>
        <w:pStyle w:val="BodyText"/>
      </w:pPr>
      <w:r>
        <w:t xml:space="preserve">Potential opportunities include expanding into regional markets via Colombo as a logistics hub, leveraging Sri Lanka’s reputation for high-quality exports (e.g., tea, apparel) through targeted branding efforts, and fostering partnerships with international organizations to enhance market reach.</w:t>
      </w:r>
    </w:p>
    <w:p>
      <w:pPr>
        <w:pStyle w:val="BodyText"/>
      </w:pPr>
      <w:r>
        <w:t xml:space="preserve">Moreover, the growing emphasis on corporate social responsibility (CSR) in Sri Lanka provides</w:t>
      </w:r>
      <w:r>
        <w:t xml:space="preserve"> </w:t>
      </w:r>
      <w:r>
        <w:rPr>
          <w:bCs/>
          <w:b/>
        </w:rPr>
        <w:t xml:space="preserve">Marketing Managers</w:t>
      </w:r>
      <w:r>
        <w:t xml:space="preserve"> </w:t>
      </w:r>
      <w:r>
        <w:t xml:space="preserve">with a platform to align brand values with community-driven initiatives. This not only enhances brand loyalty but also supports the broader socio-economic development of the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Sri Lanka Colombo</w:t>
      </w:r>
      <w:r>
        <w:t xml:space="preserve"> </w:t>
      </w:r>
      <w:r>
        <w:t xml:space="preserve">is both complex and critical to the success of businesses operating within this dynamic market. The profession requires a blend of strategic acumen, cultural sensitivity, and technological proficiency to navigate challenges while capitalizing on emerging opportunities. As Sri Lanka continues to evolve as an economic powerhouse in South Asia, academic research on</w:t>
      </w:r>
      <w:r>
        <w:t xml:space="preserve"> </w:t>
      </w:r>
      <w:r>
        <w:rPr>
          <w:bCs/>
          <w:b/>
        </w:rPr>
        <w:t xml:space="preserve">Marketing Managers</w:t>
      </w:r>
      <w:r>
        <w:t xml:space="preserve"> </w:t>
      </w:r>
      <w:r>
        <w:t xml:space="preserve">in Colombo will remain indispensable for shaping future marketing practices and educational frameworks.</w:t>
      </w:r>
    </w:p>
    <w:p>
      <w:pPr>
        <w:pStyle w:val="BodyText"/>
      </w:pPr>
      <w:r>
        <w:t xml:space="preserve">This abstract underscores the importance of interdisciplinary approaches that combine business theory, local insights, and global trends to empower</w:t>
      </w:r>
      <w:r>
        <w:t xml:space="preserve"> </w:t>
      </w:r>
      <w:r>
        <w:rPr>
          <w:bCs/>
          <w:b/>
        </w:rPr>
        <w:t xml:space="preserve">Marketing Managers</w:t>
      </w:r>
      <w:r>
        <w:t xml:space="preserve"> </w:t>
      </w:r>
      <w:r>
        <w:t xml:space="preserve">in contributing to Sri Lanka’s economic growth and cultural resilience.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Sri Lanka Colombo</dc:title>
  <dc:creator/>
  <dc:language>en</dc:language>
  <cp:keywords/>
  <dcterms:created xsi:type="dcterms:W3CDTF">2026-07-23T09:16:34Z</dcterms:created>
  <dcterms:modified xsi:type="dcterms:W3CDTF">2026-07-23T09:16:34Z</dcterms:modified>
</cp:coreProperties>
</file>

<file path=docProps/custom.xml><?xml version="1.0" encoding="utf-8"?>
<Properties xmlns="http://schemas.openxmlformats.org/officeDocument/2006/custom-properties" xmlns:vt="http://schemas.openxmlformats.org/officeDocument/2006/docPropsVTypes"/>
</file>