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Marketing</w:t>
      </w:r>
      <w:r>
        <w:t xml:space="preserve"> </w:t>
      </w:r>
      <w:r>
        <w:t xml:space="preserve">Manager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0" w:name="X1a9edb3fbbffb56e6d95a22262561c74d6601f2"/>
    <w:p>
      <w:pPr>
        <w:pStyle w:val="Heading1"/>
      </w:pPr>
      <w:r>
        <w:t xml:space="preserve">Abstract Academic Document: The Role and Challenges of a Marketing Manager in Thailand, Bangkok</w:t>
      </w:r>
    </w:p>
    <w:p>
      <w:pPr>
        <w:pStyle w:val="FirstParagraph"/>
      </w:pPr>
      <w:r>
        <w:rPr>
          <w:bCs/>
          <w:b/>
        </w:rPr>
        <w:t xml:space="preserve">Abstract academic:</w:t>
      </w:r>
      <w:r>
        <w:t xml:space="preserve"> </w:t>
      </w:r>
      <w:r>
        <w:t xml:space="preserve">This document explores the multifaceted role of a</w:t>
      </w:r>
      <w:r>
        <w:t xml:space="preserve"> </w:t>
      </w:r>
      <w:r>
        <w:rPr>
          <w:bCs/>
          <w:b/>
        </w:rPr>
        <w:t xml:space="preserve">Marketing Manager</w:t>
      </w:r>
      <w:r>
        <w:t xml:space="preserve"> </w:t>
      </w:r>
      <w:r>
        <w:t xml:space="preserve">within the dynamic business landscape of</w:t>
      </w:r>
      <w:r>
        <w:t xml:space="preserve"> </w:t>
      </w:r>
      <w:r>
        <w:rPr>
          <w:bCs/>
          <w:b/>
        </w:rPr>
        <w:t xml:space="preserve">Thailand Bangkok</w:t>
      </w:r>
      <w:r>
        <w:t xml:space="preserve">, emphasizing the unique challenges and opportunities inherent to this rapidly evolving market. As a hub for commerce, culture, and tourism in Southeast Asia, Bangkok presents both traditional and modern paradigms that require adaptive strategies from marketing professionals. This academic analysis delves into the responsibilities of a Marketing Manager in Thailand’s capital city, examines cultural nuances influencing consumer behavior, and evaluates the strategic implications of digital transformation and regulatory frameworks. The study highlights how a Marketing Manager must navigate local customs, technological advancements, and competitive pressures to drive brand growth in Bangkok’s hyper-competitive environment.</w:t>
      </w:r>
    </w:p>
    <w:p>
      <w:pPr>
        <w:pStyle w:val="BodyText"/>
      </w:pPr>
      <w:r>
        <w:t xml:space="preserve">The</w:t>
      </w:r>
      <w:r>
        <w:t xml:space="preserve"> </w:t>
      </w:r>
      <w:r>
        <w:rPr>
          <w:bCs/>
          <w:b/>
        </w:rPr>
        <w:t xml:space="preserve">Marketing Manager</w:t>
      </w:r>
      <w:r>
        <w:t xml:space="preserve"> </w:t>
      </w:r>
      <w:r>
        <w:t xml:space="preserve">in</w:t>
      </w:r>
      <w:r>
        <w:t xml:space="preserve"> </w:t>
      </w:r>
      <w:r>
        <w:rPr>
          <w:bCs/>
          <w:b/>
        </w:rPr>
        <w:t xml:space="preserve">Thailand Bangkok</w:t>
      </w:r>
      <w:r>
        <w:t xml:space="preserve"> </w:t>
      </w:r>
      <w:r>
        <w:t xml:space="preserve">operates within a context defined by dual influences: the preservation of Thai cultural heritage and the integration of globalized business practices. This duality necessitates a nuanced understanding of local consumer preferences, which are shaped by values such as respect for tradition, family-centric decision-making, and an emphasis on community relationships. For instance, marketing campaigns targeting Thai consumers in Bangkok must align with Buddhist principles and social etiquette while leveraging contemporary digital tools to engage younger demographics. The Marketing Manager’s role is pivotal in balancing these elements to ensure brand relevance without compromising cultural integrity.</w:t>
      </w:r>
    </w:p>
    <w:p>
      <w:pPr>
        <w:pStyle w:val="BodyText"/>
      </w:pPr>
      <w:r>
        <w:t xml:space="preserve">One of the core responsibilities of a</w:t>
      </w:r>
      <w:r>
        <w:t xml:space="preserve"> </w:t>
      </w:r>
      <w:r>
        <w:rPr>
          <w:bCs/>
          <w:b/>
        </w:rPr>
        <w:t xml:space="preserve">Marketing Manager</w:t>
      </w:r>
      <w:r>
        <w:t xml:space="preserve"> </w:t>
      </w:r>
      <w:r>
        <w:t xml:space="preserve">in</w:t>
      </w:r>
      <w:r>
        <w:t xml:space="preserve"> </w:t>
      </w:r>
      <w:r>
        <w:rPr>
          <w:bCs/>
          <w:b/>
        </w:rPr>
        <w:t xml:space="preserve">Thailand Bangkok</w:t>
      </w:r>
      <w:r>
        <w:t xml:space="preserve"> </w:t>
      </w:r>
      <w:r>
        <w:t xml:space="preserve">is to develop and execute strategies that resonate with both local and international audiences. This includes market research, segmentation, product positioning, and promotional activities tailored to Bangkok’s diverse population. The city’s cosmopolitan nature—home to expatriates from over 100 countries—requires a Marketing Manager to craft inclusive campaigns that reflect multiculturalism while maintaining a strong Thai identity. For example, brands like Starbucks and McDonald’s have successfully localized their menus in Bangkok by incorporating Thai flavors (e.g., the McThai Tea) while retaining global brand consistency.</w:t>
      </w:r>
    </w:p>
    <w:p>
      <w:pPr>
        <w:pStyle w:val="BodyText"/>
      </w:pPr>
      <w:r>
        <w:t xml:space="preserve">The rapid digitalization of Bangkok’s economy has further transformed the responsibilities of a</w:t>
      </w:r>
      <w:r>
        <w:t xml:space="preserve"> </w:t>
      </w:r>
      <w:r>
        <w:rPr>
          <w:bCs/>
          <w:b/>
        </w:rPr>
        <w:t xml:space="preserve">Marketing Manager</w:t>
      </w:r>
      <w:r>
        <w:t xml:space="preserve">. Social media platforms such as Facebook, Line, and Instagram dominate consumer engagement, necessitating proficiency in digital marketing techniques. A Marketing Manager must leverage data analytics to monitor trends, track customer behavior, and optimize online campaigns. Additionally, the rise of e-commerce in Thailand—accelerated by the pandemic—demands expertise in managing virtual storefronts and ensuring seamless customer experiences across multiple channels. However, this shift also introduces challenges such as cybersecurity threats and compliance with Thailand’s Personal Data Protection Act (PDPA), which mandates stringent data privacy measures.</w:t>
      </w:r>
    </w:p>
    <w:p>
      <w:pPr>
        <w:pStyle w:val="BodyText"/>
      </w:pPr>
      <w:r>
        <w:t xml:space="preserve">Cultural sensitivity is another critical aspect of a</w:t>
      </w:r>
      <w:r>
        <w:t xml:space="preserve"> </w:t>
      </w:r>
      <w:r>
        <w:rPr>
          <w:bCs/>
          <w:b/>
        </w:rPr>
        <w:t xml:space="preserve">Marketing Manager</w:t>
      </w:r>
      <w:r>
        <w:t xml:space="preserve">’s work in</w:t>
      </w:r>
      <w:r>
        <w:t xml:space="preserve"> </w:t>
      </w:r>
      <w:r>
        <w:rPr>
          <w:bCs/>
          <w:b/>
        </w:rPr>
        <w:t xml:space="preserve">Thailand Bangkok</w:t>
      </w:r>
      <w:r>
        <w:t xml:space="preserve">. The Thai concept of “saving face” (maintaining social harmony and respect) influences how marketing messages are received. For instance, advertising that highlights individualism or direct criticism may be perceived as inappropriate. Instead, campaigns often emphasize collectivism, family values, and community benefits. A notable example is the success of Patpong Night Market promotions, which highlight Bangkok’s vibrant street culture while fostering a sense of pride in local heritage.</w:t>
      </w:r>
    </w:p>
    <w:p>
      <w:pPr>
        <w:pStyle w:val="BodyText"/>
      </w:pPr>
      <w:r>
        <w:t xml:space="preserve">Moreover, the</w:t>
      </w:r>
      <w:r>
        <w:t xml:space="preserve"> </w:t>
      </w:r>
      <w:r>
        <w:rPr>
          <w:bCs/>
          <w:b/>
        </w:rPr>
        <w:t xml:space="preserve">Marketing Manager</w:t>
      </w:r>
      <w:r>
        <w:t xml:space="preserve"> </w:t>
      </w:r>
      <w:r>
        <w:t xml:space="preserve">must contend with Bangkok’s highly competitive market environment. The city hosts over 10,000 registered businesses across sectors such as retail, hospitality, technology, and fashion. To stand out, brands rely on innovation and differentiation strategies. For example, luxury fashion houses like Gucci and Louis Vuitton have entered the Thai market by collaborating with local designers to create limited-edition collections that appeal to both affluent locals and international tourists. Such collaborations require a Marketing Manager to bridge cultural gaps while ensuring brand authenticity.</w:t>
      </w:r>
    </w:p>
    <w:p>
      <w:pPr>
        <w:pStyle w:val="BodyText"/>
      </w:pPr>
      <w:r>
        <w:t xml:space="preserve">Educational qualifications and professional development are also vital for a</w:t>
      </w:r>
      <w:r>
        <w:t xml:space="preserve"> </w:t>
      </w:r>
      <w:r>
        <w:rPr>
          <w:bCs/>
          <w:b/>
        </w:rPr>
        <w:t xml:space="preserve">Marketing Manager</w:t>
      </w:r>
      <w:r>
        <w:t xml:space="preserve"> </w:t>
      </w:r>
      <w:r>
        <w:t xml:space="preserve">in</w:t>
      </w:r>
      <w:r>
        <w:t xml:space="preserve"> </w:t>
      </w:r>
      <w:r>
        <w:rPr>
          <w:bCs/>
          <w:b/>
        </w:rPr>
        <w:t xml:space="preserve">Thailand Bangkok</w:t>
      </w:r>
      <w:r>
        <w:t xml:space="preserve">. While many professionals hold degrees in business administration or marketing from Thai universities such as Chulalongkorn University, the demand for cross-cultural competence has led to an increase in international certifications (e.g., Google Analytics, PMP) and language skills. Additionally, networking within Bangkok’s tight-knit business community—through events at the Thailand Chamber of Commerce or industry conferences—is essential for career growth.</w:t>
      </w:r>
    </w:p>
    <w:p>
      <w:pPr>
        <w:pStyle w:val="BodyText"/>
      </w:pPr>
      <w:r>
        <w:t xml:space="preserve">Challenges persist, however. Political stability and economic fluctuations can impact consumer spending patterns in Bangkok. For instance, during periods of political unrest or currency devaluation, a Marketing Manager must recalibrate budgets and prioritize cost-effective strategies. Furthermore, environmental sustainability has become a key concern for Thai consumers; brands that fail to address issues like plastic waste or ethical sourcing may face backlash. A forward-thinking</w:t>
      </w:r>
      <w:r>
        <w:t xml:space="preserve"> </w:t>
      </w:r>
      <w:r>
        <w:rPr>
          <w:bCs/>
          <w:b/>
        </w:rPr>
        <w:t xml:space="preserve">Marketing Manager</w:t>
      </w:r>
      <w:r>
        <w:t xml:space="preserve"> </w:t>
      </w:r>
      <w:r>
        <w:t xml:space="preserve">must integrate sustainable practices into campaigns to align with both consumer expectations and global trends.</w:t>
      </w:r>
    </w:p>
    <w:p>
      <w:pPr>
        <w:pStyle w:val="BodyText"/>
      </w:pPr>
      <w:r>
        <w:t xml:space="preserve">In conclusion, the</w:t>
      </w:r>
      <w:r>
        <w:t xml:space="preserve"> </w:t>
      </w:r>
      <w:r>
        <w:rPr>
          <w:bCs/>
          <w:b/>
        </w:rPr>
        <w:t xml:space="preserve">Marketing Manager</w:t>
      </w:r>
      <w:r>
        <w:t xml:space="preserve"> </w:t>
      </w:r>
      <w:r>
        <w:t xml:space="preserve">in</w:t>
      </w:r>
      <w:r>
        <w:t xml:space="preserve"> </w:t>
      </w:r>
      <w:r>
        <w:rPr>
          <w:bCs/>
          <w:b/>
        </w:rPr>
        <w:t xml:space="preserve">Thailand Bangkok</w:t>
      </w:r>
      <w:r>
        <w:t xml:space="preserve"> </w:t>
      </w:r>
      <w:r>
        <w:t xml:space="preserve">plays a critical role in navigating the intersection of tradition and modernity, culture and technology, local needs and global standards. Their ability to adapt to these complexities while fostering innovation will determine success in one of Asia’s most dynamic markets. This academic exploration underscores the need for continuous learning, cultural awareness, and strategic agility as essential competencies for marketing professionals operating in Bangkok’s ever-evolving landscape.</w:t>
      </w:r>
    </w:p>
    <w:p>
      <w:pPr>
        <w:pStyle w:val="BodyText"/>
      </w:pPr>
      <w:r>
        <w:rPr>
          <w:bCs/>
          <w:b/>
        </w:rPr>
        <w:t xml:space="preserve">Keywords:</w:t>
      </w:r>
      <w:r>
        <w:t xml:space="preserve"> </w:t>
      </w:r>
      <w:r>
        <w:t xml:space="preserve">Marketing Manager, Thailand Bangkok, Cultural Sensitivity, Digital Transformation, Consumer Behavior</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Marketing Manager in Thailand Bangkok</dc:title>
  <dc:creator/>
  <dc:language>en</dc:language>
  <cp:keywords/>
  <dcterms:created xsi:type="dcterms:W3CDTF">2026-07-21T14:08:51Z</dcterms:created>
  <dcterms:modified xsi:type="dcterms:W3CDTF">2026-07-21T14:08:51Z</dcterms:modified>
</cp:coreProperties>
</file>

<file path=docProps/custom.xml><?xml version="1.0" encoding="utf-8"?>
<Properties xmlns="http://schemas.openxmlformats.org/officeDocument/2006/custom-properties" xmlns:vt="http://schemas.openxmlformats.org/officeDocument/2006/docPropsVTypes"/>
</file>