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aa723e60f10cbb4c54edf21356b759c73d10fda"/>
    <w:p>
      <w:pPr>
        <w:pStyle w:val="Heading1"/>
      </w:pPr>
      <w:r>
        <w:t xml:space="preserve">Abstract Academic Document: The Role and Challenges of a Marketing Manager in the United Arab Emirates, Abu Dhabi</w:t>
      </w:r>
    </w:p>
    <w:p>
      <w:pPr>
        <w:pStyle w:val="FirstParagraph"/>
      </w:pPr>
      <w:r>
        <w:t xml:space="preserve">The role of a</w:t>
      </w:r>
      <w:r>
        <w:t xml:space="preserve"> </w:t>
      </w:r>
      <w:r>
        <w:rPr>
          <w:bCs/>
          <w:b/>
        </w:rPr>
        <w:t xml:space="preserve">Marketing Manager</w:t>
      </w:r>
      <w:r>
        <w:t xml:space="preserve"> </w:t>
      </w:r>
      <w:r>
        <w:t xml:space="preserve">is pivotal in shaping organizational strategies, brand identity, and market penetration. In the context of the</w:t>
      </w:r>
      <w:r>
        <w:t xml:space="preserve"> </w:t>
      </w:r>
      <w:r>
        <w:rPr>
          <w:bCs/>
          <w:b/>
        </w:rPr>
        <w:t xml:space="preserve">United Arab Emirates (Abu Dhabi)</w:t>
      </w:r>
      <w:r>
        <w:t xml:space="preserve">, this role is uniquely influenced by cultural dynamics, economic diversification initiatives, and a rapidly evolving consumer landscape. This abstract academic document explores the multifaceted responsibilities of a Marketing Manager operating within Abu Dhabi's business environment, emphasizing how global marketing principles intersect with local socio-economic factors to drive success in this dynamic region.</w:t>
      </w:r>
    </w:p>
    <w:p>
      <w:pPr>
        <w:pStyle w:val="BodyText"/>
      </w:pPr>
      <w:r>
        <w:t xml:space="preserve">Abu Dhabi, as the capital of the UAE and a hub for innovation and investment, presents both opportunities and challenges for marketers. The city’s strategic position as a gateway to Asia, Africa, and Europe makes it an attractive market for multinational corporations (MNCs) seeking to expand their footprint in the Middle East. Simultaneously, Abu Dhabi's economy is undergoing significant transformation under Vision 2030—a national initiative aimed at reducing dependence on oil and fostering sustainable growth through sectors such as technology, tourism, and renewable energy. For a</w:t>
      </w:r>
      <w:r>
        <w:t xml:space="preserve"> </w:t>
      </w:r>
      <w:r>
        <w:rPr>
          <w:bCs/>
          <w:b/>
        </w:rPr>
        <w:t xml:space="preserve">Marketing Manager</w:t>
      </w:r>
      <w:r>
        <w:t xml:space="preserve">, aligning marketing strategies with these macroeconomic goals is essential to ensure relevance and competitive advantage.</w:t>
      </w:r>
    </w:p>
    <w:p>
      <w:pPr>
        <w:pStyle w:val="BodyText"/>
      </w:pPr>
      <w:r>
        <w:t xml:space="preserve">The role of a Marketing Manager in Abu Dhabi transcends traditional responsibilities such as campaign planning and brand promotion. It demands a deep understanding of the cultural nuances that shape consumer behavior in this region. For instance, Islamic values, family-centric social structures, and the influence of Gulf Cooperation Council (GCC) norms must be integrated into marketing campaigns to resonate with local audiences. A Marketing Manager in Abu Dhabi must also navigate the complexities of a diverse market where expatriates constitute a significant portion of the population. This necessitates tailoring strategies that cater to both UAE nationals and international residents, ensuring inclusivity without compromising brand integrity.</w:t>
      </w:r>
    </w:p>
    <w:p>
      <w:pPr>
        <w:pStyle w:val="BodyText"/>
      </w:pPr>
      <w:r>
        <w:t xml:space="preserve">Furthermore, digital transformation has emerged as a critical focus area for Marketing Managers in Abu Dhabi. The proliferation of smartphones, high internet penetration rates, and the growing adoption of e-commerce platforms have reshaped consumer expectations. A Marketing Manager must leverage data analytics and artificial intelligence (AI) to personalize customer experiences while adhering to stringent data privacy regulations such as the UAE’s Cybercrime Law and GDPR compliance standards. Social media platforms like Instagram, LinkedIn, and Twitter play a vital role in brand engagement, requiring innovative content strategies that align with local customs and global trends.</w:t>
      </w:r>
    </w:p>
    <w:p>
      <w:pPr>
        <w:pStyle w:val="BodyText"/>
      </w:pPr>
      <w:r>
        <w:t xml:space="preserve">Economic factors also play a significant role in shaping the responsibilities of a Marketing Manager in Abu Dhabi. The city’s free zones, such as Dubai Multi Commodities Centre (DMCC) and Abu Dhabi Global Market (ADGM), offer tax incentives and regulatory flexibility that attract businesses. However, these opportunities come with challenges, including fierce competition from both local and international players. A Marketing Manager must therefore devise cost-effective yet impactful campaigns that maximize return on investment (ROI) while maintaining brand visibility in a saturated market.</w:t>
      </w:r>
    </w:p>
    <w:p>
      <w:pPr>
        <w:pStyle w:val="BodyText"/>
      </w:pPr>
      <w:r>
        <w:t xml:space="preserve">Another critical aspect is the importance of sustainability and corporate social responsibility (CSR) in Abu Dhabi’s marketing landscape. With the UAE’s commitment to environmental conservation and the Global Green City Initiative, businesses are under increasing pressure to adopt eco-friendly practices. A Marketing Manager must integrate these values into brand messaging, whether through green product launches, community engagement programs, or partnerships with local NGOs. This not only enhances brand reputation but also aligns with consumer preferences for ethically driven organizations.</w:t>
      </w:r>
    </w:p>
    <w:p>
      <w:pPr>
        <w:pStyle w:val="BodyText"/>
      </w:pPr>
      <w:r>
        <w:t xml:space="preserve">Education and training are equally vital for a Marketing Manager operating in Abu Dhabi. The region’s educational institutions, such as Khalifa University and the American University of Sharjah, offer specialized programs in marketing, digital strategy, and business analytics. However, practical experience tailored to the UAE’s market is often lacking. Therefore, a Marketing Manager must continuously engage in professional development through workshops, certifications (e.g., Google Analytics or HubSpot), and networking with industry peers to stay ahead of emerging trends.</w:t>
      </w:r>
    </w:p>
    <w:p>
      <w:pPr>
        <w:pStyle w:val="BodyText"/>
      </w:pPr>
      <w:r>
        <w:t xml:space="preserve">Challenges such as political instability in neighboring regions, fluctuating oil prices, and the need for cross-cultural communication further complicate the role. A Marketing Manager must also be adept at crisis management, ensuring that brand messaging remains consistent during events like regional conflicts or economic downturns. This requires a balance between adaptability and strategic foresight to maintain stakeholder trust.</w:t>
      </w:r>
    </w:p>
    <w:p>
      <w:pPr>
        <w:pStyle w:val="BodyText"/>
      </w:pPr>
      <w:r>
        <w:t xml:space="preserve">In conclusion, the role of a</w:t>
      </w:r>
      <w:r>
        <w:t xml:space="preserve"> </w:t>
      </w:r>
      <w:r>
        <w:rPr>
          <w:bCs/>
          <w:b/>
        </w:rPr>
        <w:t xml:space="preserve">Marketing Manager</w:t>
      </w:r>
      <w:r>
        <w:t xml:space="preserve"> </w:t>
      </w:r>
      <w:r>
        <w:t xml:space="preserve">in the</w:t>
      </w:r>
      <w:r>
        <w:t xml:space="preserve"> </w:t>
      </w:r>
      <w:r>
        <w:rPr>
          <w:bCs/>
          <w:b/>
        </w:rPr>
        <w:t xml:space="preserve">United Arab Emirates Abu Dhabi</w:t>
      </w:r>
      <w:r>
        <w:t xml:space="preserve"> </w:t>
      </w:r>
      <w:r>
        <w:t xml:space="preserve">is complex, requiring a blend of global expertise and localized insights. Success hinges on understanding cultural dynamics, embracing digital innovation, aligning with national economic goals, and fostering sustainability. As Abu Dhabi continues to evolve into a global business powerhouse, the demand for skilled Marketing Managers who can navigate these challenges will only grow. This abstract underscores the need for academic research to explore best practices, case studies, and training frameworks that prepare professionals for this unique market.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a Marketing Manager in the United Arab Emirates (Abu Dhabi)</dc:title>
  <dc:creator/>
  <dc:language>en</dc:language>
  <cp:keywords/>
  <dcterms:created xsi:type="dcterms:W3CDTF">2026-07-23T20:34:16Z</dcterms:created>
  <dcterms:modified xsi:type="dcterms:W3CDTF">2026-07-23T20:34:16Z</dcterms:modified>
</cp:coreProperties>
</file>

<file path=docProps/custom.xml><?xml version="1.0" encoding="utf-8"?>
<Properties xmlns="http://schemas.openxmlformats.org/officeDocument/2006/custom-properties" xmlns:vt="http://schemas.openxmlformats.org/officeDocument/2006/docPropsVTypes"/>
</file>