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52512cd36f963996d7fa53bf5a1928053840852"/>
    <w:p>
      <w:pPr>
        <w:pStyle w:val="Heading1"/>
      </w:pPr>
      <w:r>
        <w:t xml:space="preserve">Abstract Academic Document: The Role and Impact of a Marketing Manager in the United States New York City Context</w:t>
      </w:r>
    </w:p>
    <w:p>
      <w:pPr>
        <w:pStyle w:val="FirstParagraph"/>
      </w:pPr>
      <w:r>
        <w:rPr>
          <w:bCs/>
          <w:b/>
        </w:rPr>
        <w:t xml:space="preserve">Abstract academic:</w:t>
      </w:r>
      <w:r>
        <w:t xml:space="preserve"> </w:t>
      </w:r>
      <w:r>
        <w:t xml:space="preserve">This document provides an in-depth exploration of the role, responsibilities, and strategic significance of a</w:t>
      </w:r>
      <w:r>
        <w:t xml:space="preserve"> </w:t>
      </w:r>
      <w:r>
        <w:rPr>
          <w:iCs/>
          <w:i/>
        </w:rPr>
        <w:t xml:space="preserve">Marketing Manager</w:t>
      </w:r>
      <w:r>
        <w:t xml:space="preserve"> </w:t>
      </w:r>
      <w:r>
        <w:t xml:space="preserve">within the dynamic economic and cultural landscape of</w:t>
      </w:r>
      <w:r>
        <w:t xml:space="preserve"> </w:t>
      </w:r>
      <w:r>
        <w:rPr>
          <w:iCs/>
          <w:i/>
        </w:rPr>
        <w:t xml:space="preserve">New York City (United States)</w:t>
      </w:r>
      <w:r>
        <w:t xml:space="preserve">. As one of the world’s most influential urban centers for business innovation, New York City presents unique challenges and opportunities for professionals in marketing. This abstract academic analysis examines how a Marketing Manager operates in this environment, leveraging digital transformation, consumer behavior trends, and competitive markets to drive organizational success. It also highlights the interplay between global branding strategies and local market demands in a city that serves as both an international hub and a diverse consumer base.</w:t>
      </w:r>
    </w:p>
    <w:bookmarkStart w:id="20" w:name="X0925a7374680b89a4856a90a2377e671758f9bf"/>
    <w:p>
      <w:pPr>
        <w:pStyle w:val="Heading2"/>
      </w:pPr>
      <w:r>
        <w:t xml:space="preserve">1. Introduction: The Strategic Importance of Marketing Management in New York City</w:t>
      </w:r>
    </w:p>
    <w:p>
      <w:pPr>
        <w:pStyle w:val="FirstParagraph"/>
      </w:pPr>
      <w:r>
        <w:t xml:space="preserve">New York City, located at the heart of the United States, is not only the financial and cultural epicenter of North America but also a global leader in commerce, media, and technology. For a</w:t>
      </w:r>
      <w:r>
        <w:t xml:space="preserve"> </w:t>
      </w:r>
      <w:r>
        <w:rPr>
          <w:iCs/>
          <w:i/>
        </w:rPr>
        <w:t xml:space="preserve">Marketing Manager</w:t>
      </w:r>
      <w:r>
        <w:t xml:space="preserve">, this setting offers unparalleled access to diverse demographics, cutting-edge industry networks, and high-stakes business environments. The city’s economic diversity—spanning sectors such as fashion, real estate, fintech, entertainment, and healthcare—demands that Marketing Managers develop multifaceted strategies tailored to both local and international audiences. This document explores how the role of a Marketing Manager is uniquely defined by New York City’s competitive market dynamics and its status as a melting pot of cultural influences.</w:t>
      </w:r>
    </w:p>
    <w:bookmarkEnd w:id="20"/>
    <w:bookmarkStart w:id="21" w:name="X812ee9a007869cdc4e0f5dbddc2e331ba179cee"/>
    <w:p>
      <w:pPr>
        <w:pStyle w:val="Heading2"/>
      </w:pPr>
      <w:r>
        <w:t xml:space="preserve">2. The Role of a Marketing Manager in United States New York City</w:t>
      </w:r>
    </w:p>
    <w:p>
      <w:pPr>
        <w:pStyle w:val="FirstParagraph"/>
      </w:pPr>
      <w:r>
        <w:t xml:space="preserve">A</w:t>
      </w:r>
      <w:r>
        <w:t xml:space="preserve"> </w:t>
      </w:r>
      <w:r>
        <w:rPr>
          <w:iCs/>
          <w:i/>
        </w:rPr>
        <w:t xml:space="preserve">Marketing Manager</w:t>
      </w:r>
      <w:r>
        <w:t xml:space="preserve"> </w:t>
      </w:r>
      <w:r>
        <w:t xml:space="preserve">in New York City is responsible for overseeing all aspects of marketing operations, including brand management, market research, advertising campaigns, and digital outreach. In this city’s fast-paced environment, the role requires a balance of creativity and analytical precision to meet the demands of Fortune 500 companies and emerging startups alike. Key responsibilities include:</w:t>
      </w:r>
    </w:p>
    <w:p>
      <w:pPr>
        <w:numPr>
          <w:ilvl w:val="0"/>
          <w:numId w:val="1001"/>
        </w:numPr>
        <w:pStyle w:val="Compact"/>
      </w:pPr>
      <w:r>
        <w:t xml:space="preserve">Developing data-driven strategies to maximize brand visibility in a saturated market.</w:t>
      </w:r>
    </w:p>
    <w:p>
      <w:pPr>
        <w:numPr>
          <w:ilvl w:val="0"/>
          <w:numId w:val="1001"/>
        </w:numPr>
        <w:pStyle w:val="Compact"/>
      </w:pPr>
      <w:r>
        <w:t xml:space="preserve">Leveraging social media platforms (e.g., Instagram, LinkedIn) to engage New York’s hyper-connected population.</w:t>
      </w:r>
    </w:p>
    <w:p>
      <w:pPr>
        <w:numPr>
          <w:ilvl w:val="0"/>
          <w:numId w:val="1001"/>
        </w:numPr>
        <w:pStyle w:val="Compact"/>
      </w:pPr>
      <w:r>
        <w:t xml:space="preserve">Collaborating with cross-functional teams, including finance and product development, to align marketing goals with organizational objectives.</w:t>
      </w:r>
    </w:p>
    <w:p>
      <w:pPr>
        <w:numPr>
          <w:ilvl w:val="0"/>
          <w:numId w:val="1001"/>
        </w:numPr>
        <w:pStyle w:val="Compact"/>
      </w:pPr>
      <w:r>
        <w:t xml:space="preserve">Adapting campaigns to reflect the city’s multicultural demographics, which include over 8 million residents from more than 200 countries.</w:t>
      </w:r>
    </w:p>
    <w:p>
      <w:pPr>
        <w:pStyle w:val="FirstParagraph"/>
      </w:pPr>
      <w:r>
        <w:t xml:space="preserve">In New York City, a Marketing Manager must also navigate regulatory challenges, such as compliance with the Federal Trade Commission (FTC) guidelines and data privacy laws. The city’s dense urban environment further demands innovative approaches to physical retail marketing, such as pop-up shops and experiential events that attract both locals and tourists.</w:t>
      </w:r>
    </w:p>
    <w:bookmarkEnd w:id="21"/>
    <w:bookmarkStart w:id="22" w:name="X673308772c1a61562731393bd957d3c01a8f425"/>
    <w:p>
      <w:pPr>
        <w:pStyle w:val="Heading2"/>
      </w:pPr>
      <w:r>
        <w:t xml:space="preserve">3. Challenges and Opportunities in New York City</w:t>
      </w:r>
    </w:p>
    <w:p>
      <w:pPr>
        <w:pStyle w:val="FirstParagraph"/>
      </w:pPr>
      <w:r>
        <w:t xml:space="preserve">New York City presents a paradox for Marketing Managers: it is simultaneously one of the most competitive markets in the world and a city with immense growth potential. Key challenges include:</w:t>
      </w:r>
    </w:p>
    <w:p>
      <w:pPr>
        <w:numPr>
          <w:ilvl w:val="0"/>
          <w:numId w:val="1002"/>
        </w:numPr>
        <w:pStyle w:val="Compact"/>
      </w:pPr>
      <w:r>
        <w:rPr>
          <w:bCs/>
          <w:b/>
        </w:rPr>
        <w:t xml:space="preserve">High Competition:</w:t>
      </w:r>
      <w:r>
        <w:t xml:space="preserve"> </w:t>
      </w:r>
      <w:r>
        <w:t xml:space="preserve">The presence of global corporations, startups, and independent businesses creates intense competition for market share.</w:t>
      </w:r>
    </w:p>
    <w:p>
      <w:pPr>
        <w:numPr>
          <w:ilvl w:val="0"/>
          <w:numId w:val="1002"/>
        </w:numPr>
        <w:pStyle w:val="Compact"/>
      </w:pPr>
      <w:r>
        <w:rPr>
          <w:bCs/>
          <w:b/>
        </w:rPr>
        <w:t xml:space="preserve">Consumer Fragmentation:</w:t>
      </w:r>
      <w:r>
        <w:t xml:space="preserve"> </w:t>
      </w:r>
      <w:r>
        <w:t xml:space="preserve">New York’s diverse population requires hyper-localized marketing strategies to appeal to different cultural, socioeconomic, and linguistic groups.</w:t>
      </w:r>
    </w:p>
    <w:p>
      <w:pPr>
        <w:numPr>
          <w:ilvl w:val="0"/>
          <w:numId w:val="1002"/>
        </w:numPr>
        <w:pStyle w:val="Compact"/>
      </w:pPr>
      <w:r>
        <w:rPr>
          <w:bCs/>
          <w:b/>
        </w:rPr>
        <w:t xml:space="preserve">Rapid Technological Change:</w:t>
      </w:r>
      <w:r>
        <w:t xml:space="preserve"> </w:t>
      </w:r>
      <w:r>
        <w:t xml:space="preserve">The city’s tech-savvy consumers demand constant innovation in digital marketing tools and platforms.</w:t>
      </w:r>
    </w:p>
    <w:p>
      <w:pPr>
        <w:pStyle w:val="FirstParagraph"/>
      </w:pPr>
      <w:r>
        <w:t xml:space="preserve">Despite these challenges, the opportunities for a Marketing Manager in New York City are equally profound. For instance, the city’s role as a global financial center provides access to venture capital funding for innovative campaigns. Additionally, New York’s status as a cultural leader allows brands to collaborate with renowned influencers, artists, and media outlets to amplify their reach.</w:t>
      </w:r>
    </w:p>
    <w:bookmarkEnd w:id="22"/>
    <w:bookmarkStart w:id="23" w:name="X8f329e03298435b197218c001de5402809fefe7"/>
    <w:p>
      <w:pPr>
        <w:pStyle w:val="Heading2"/>
      </w:pPr>
      <w:r>
        <w:t xml:space="preserve">4. Case Study: Marketing Strategies in United States New York City</w:t>
      </w:r>
    </w:p>
    <w:p>
      <w:pPr>
        <w:pStyle w:val="FirstParagraph"/>
      </w:pPr>
      <w:r>
        <w:t xml:space="preserve">To illustrate the practical application of marketing management in this context, consider the case of a hypothetical tech startup launching a new app targeting urban professionals. A</w:t>
      </w:r>
      <w:r>
        <w:t xml:space="preserve"> </w:t>
      </w:r>
      <w:r>
        <w:rPr>
          <w:iCs/>
          <w:i/>
        </w:rPr>
        <w:t xml:space="preserve">Marketing Manager</w:t>
      </w:r>
      <w:r>
        <w:t xml:space="preserve"> </w:t>
      </w:r>
      <w:r>
        <w:t xml:space="preserve">would need to:</w:t>
      </w:r>
    </w:p>
    <w:p>
      <w:pPr>
        <w:numPr>
          <w:ilvl w:val="0"/>
          <w:numId w:val="1003"/>
        </w:numPr>
        <w:pStyle w:val="Compact"/>
      </w:pPr>
      <w:r>
        <w:t xml:space="preserve">Conduct demographic and psychographic research to identify key segments (e.g., young professionals in Manhattan’s Financial District).</w:t>
      </w:r>
    </w:p>
    <w:p>
      <w:pPr>
        <w:numPr>
          <w:ilvl w:val="0"/>
          <w:numId w:val="1003"/>
        </w:numPr>
        <w:pStyle w:val="Compact"/>
      </w:pPr>
      <w:r>
        <w:t xml:space="preserve">Create targeted LinkedIn ads and Google Search campaigns optimized for local keywords like “best productivity tools in NYC.”</w:t>
      </w:r>
    </w:p>
    <w:p>
      <w:pPr>
        <w:numPr>
          <w:ilvl w:val="0"/>
          <w:numId w:val="1003"/>
        </w:numPr>
        <w:pStyle w:val="Compact"/>
      </w:pPr>
      <w:r>
        <w:t xml:space="preserve">Partner with co-working spaces and boutique gyms to host events, leveraging the city’s vibrant entrepreneurship scene.</w:t>
      </w:r>
    </w:p>
    <w:p>
      <w:pPr>
        <w:pStyle w:val="FirstParagraph"/>
      </w:pPr>
      <w:r>
        <w:t xml:space="preserve">This example highlights how a Marketing Manager must blend traditional marketing techniques with digital agility to succeed in New York City’s fast-evolving landscape.</w:t>
      </w:r>
    </w:p>
    <w:bookmarkEnd w:id="23"/>
    <w:bookmarkStart w:id="24" w:name="X160c1d1a4dfb74f5097c93ad246cd0c49e9d9f5"/>
    <w:p>
      <w:pPr>
        <w:pStyle w:val="Heading2"/>
      </w:pPr>
      <w:r>
        <w:t xml:space="preserve">5. The Future of Marketing Management in New York City</w:t>
      </w:r>
    </w:p>
    <w:p>
      <w:pPr>
        <w:pStyle w:val="FirstParagraph"/>
      </w:pPr>
      <w:r>
        <w:t xml:space="preserve">As the United States and the world continue to shift toward data-driven decision-making, the role of a</w:t>
      </w:r>
      <w:r>
        <w:t xml:space="preserve"> </w:t>
      </w:r>
      <w:r>
        <w:rPr>
          <w:iCs/>
          <w:i/>
        </w:rPr>
        <w:t xml:space="preserve">Marketing Manager</w:t>
      </w:r>
      <w:r>
        <w:t xml:space="preserve"> </w:t>
      </w:r>
      <w:r>
        <w:t xml:space="preserve">in New York City will become even more critical. Emerging trends such as artificial intelligence (AI) for predictive analytics, augmented reality (AR) for immersive advertising, and sustainability-focused branding are reshaping marketing strategies. In this context, New York City’s dynamic environment ensures that Marketing Managers remain at the forefront of innovation.</w:t>
      </w:r>
    </w:p>
    <w:bookmarkEnd w:id="24"/>
    <w:bookmarkStart w:id="25" w:name="conclusion"/>
    <w:p>
      <w:pPr>
        <w:pStyle w:val="Heading2"/>
      </w:pPr>
      <w:r>
        <w:t xml:space="preserve">6. Conclusion</w:t>
      </w:r>
    </w:p>
    <w:p>
      <w:pPr>
        <w:pStyle w:val="FirstParagraph"/>
      </w:pPr>
      <w:r>
        <w:t xml:space="preserve">In conclusion, a</w:t>
      </w:r>
      <w:r>
        <w:t xml:space="preserve"> </w:t>
      </w:r>
      <w:r>
        <w:rPr>
          <w:iCs/>
          <w:i/>
        </w:rPr>
        <w:t xml:space="preserve">Marketing Manager</w:t>
      </w:r>
      <w:r>
        <w:t xml:space="preserve"> </w:t>
      </w:r>
      <w:r>
        <w:t xml:space="preserve">in the United States New York City must possess a unique blend of strategic vision, cultural awareness, and technological adaptability to thrive in this competitive market. This abstract academic document underscores the city’s role as both a challenge and an opportunity for marketing professionals. By understanding the interplay between global trends and local dynamics, Marketing Managers can drive organizational success while contributing to New York City’s status as a world-class business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United States New York City</dc:title>
  <dc:creator/>
  <dc:language>en</dc:language>
  <cp:keywords/>
  <dcterms:created xsi:type="dcterms:W3CDTF">2026-07-21T11:21:11Z</dcterms:created>
  <dcterms:modified xsi:type="dcterms:W3CDTF">2026-07-21T11:21:11Z</dcterms:modified>
</cp:coreProperties>
</file>

<file path=docProps/custom.xml><?xml version="1.0" encoding="utf-8"?>
<Properties xmlns="http://schemas.openxmlformats.org/officeDocument/2006/custom-properties" xmlns:vt="http://schemas.openxmlformats.org/officeDocument/2006/docPropsVTypes"/>
</file>