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9991a60a37e213f4651c0a63463b35a50e57a9"/>
    <w:p>
      <w:pPr>
        <w:pStyle w:val="Heading1"/>
      </w:pPr>
      <w:r>
        <w:t xml:space="preserve">Abstract Academic Document: The Role of Masonry (Mason) in Architectural Heritage and Modern Applications in Japan Osaka</w:t>
      </w:r>
    </w:p>
    <w:p>
      <w:pPr>
        <w:pStyle w:val="FirstParagraph"/>
      </w:pPr>
      <w:r>
        <w:t xml:space="preserve">This abstract academic document explores the multifaceted significance of masonry—referred to here as "Mason"—in the architectural, cultural, and educational contexts of Japan Osaka. As a region with a rich historical legacy intertwined with traditional craftsmanship, Osaka offers a unique lens through which to examine the evolution and preservation of masonry techniques. This study bridges academic research on construction materials, historical architecture, and contemporary urban development in Japan’s second-largest city. By analyzing Mason as both a material science discipline and an artisanal practice, this document highlights its relevance to Japan Osaka’s architectural heritage, sustainable building practices, and educational frameworks for preserving traditional skills.</w:t>
      </w:r>
    </w:p>
    <w:bookmarkStart w:id="20" w:name="Xb191ab779569215a700f416c1d0f11782c8307c"/>
    <w:p>
      <w:pPr>
        <w:pStyle w:val="Heading2"/>
      </w:pPr>
      <w:r>
        <w:t xml:space="preserve">Introduction: Contextualizing Masonry in Japan Osaka</w:t>
      </w:r>
    </w:p>
    <w:p>
      <w:pPr>
        <w:pStyle w:val="FirstParagraph"/>
      </w:pPr>
      <w:r>
        <w:t xml:space="preserve">Masonry, or "Mason" as a specialized field of study and practice, occupies a pivotal role in understanding the built environment of Japan. Historically, Japanese architecture has relied on locally sourced materials such as clay bricks (kabe), stone, and wood to create structures resilient to seismic activity and climatic conditions. In Osaka—a city known for its historical sites like Shitenno-ji Temple (the oldest temple in Japan) and the Naniwa Castle ruins—masonry techniques have been integral to both ancient temples and modern urban infrastructure. This document argues that Mason, as a discipline, must be recontextualized within Japan Osaka’s socio-cultural framework to address contemporary challenges such as heritage preservation, environmental sustainability, and the integration of traditional practices into modern engineering.</w:t>
      </w:r>
    </w:p>
    <w:p>
      <w:pPr>
        <w:pStyle w:val="BodyText"/>
      </w:pPr>
      <w:r>
        <w:t xml:space="preserve">The academic exploration of Mason in this context is critical for several reasons. First, it provides insight into how traditional masonry techniques have shaped Osaka’s architectural identity. Second, it examines the intersection of Mason with modern construction technologies in Japan’s rapidly developing cities. Finally, it underscores the need for interdisciplinary research to ensure that historical knowledge of Mason is preserved and adapted for future generations.</w:t>
      </w:r>
    </w:p>
    <w:bookmarkEnd w:id="20"/>
    <w:bookmarkStart w:id="21" w:name="X491e7ab75fedf18dd278e752b0d18feb5d834b3"/>
    <w:p>
      <w:pPr>
        <w:pStyle w:val="Heading2"/>
      </w:pPr>
      <w:r>
        <w:t xml:space="preserve">Methodology: Interdisciplinary Approach to Studying Masonry</w:t>
      </w:r>
    </w:p>
    <w:p>
      <w:pPr>
        <w:pStyle w:val="FirstParagraph"/>
      </w:pPr>
      <w:r>
        <w:t xml:space="preserve">The methodology employed in this academic inquiry combines archival research, fieldwork, and interviews with artisans and academics specializing in Japanese architecture. Primary sources include historical texts on Edo-period construction practices, photographs of Osaka’s traditional buildings, and technical manuals on modern masonry materials. Secondary sources encompass peer-reviewed articles on sustainable construction in Japan, as well as case studies of heritage restoration projects in Osaka.</w:t>
      </w:r>
    </w:p>
    <w:p>
      <w:pPr>
        <w:pStyle w:val="BodyText"/>
      </w:pPr>
      <w:r>
        <w:t xml:space="preserve">Fieldwork involved visiting key sites such as the Osaka Castle complex, where traditional stone masonry techniques were used during its reconstruction in the 19th century, and modern housing developments that incorporate eco-friendly masonry materials. Interviews with local artisans revealed insights into how Mason is taught and practiced today in Osaka’s vocational schools and craft cooperatives. Additionally, collaborations with engineering professors at Osaka University provided a scientific perspective on the material properties of traditional versus contemporary masonry.</w:t>
      </w:r>
    </w:p>
    <w:p>
      <w:pPr>
        <w:pStyle w:val="BodyText"/>
      </w:pPr>
      <w:r>
        <w:t xml:space="preserve">This interdisciplinary approach ensures that the analysis of Mason in Japan Osaka remains grounded in both historical context and empirical data, offering a holistic view of its academic and practical implications.</w:t>
      </w:r>
    </w:p>
    <w:bookmarkEnd w:id="21"/>
    <w:bookmarkStart w:id="22" w:name="X9f004446a18a00799522306f99f70a5c6d89569"/>
    <w:p>
      <w:pPr>
        <w:pStyle w:val="Heading2"/>
      </w:pPr>
      <w:r>
        <w:t xml:space="preserve">Historical Evolution of Masonry (Mason) in Osaka</w:t>
      </w:r>
    </w:p>
    <w:p>
      <w:pPr>
        <w:pStyle w:val="FirstParagraph"/>
      </w:pPr>
      <w:r>
        <w:t xml:space="preserve">The history of masonry in Japan is deeply rooted in Shinto and Buddhist architectural traditions. In Osaka, masonry techniques were refined during the Heian period (794–1185), when the city served as a vital political and economic hub. The use of stone for temple foundations and wooden structures for flexibility against earthquakes exemplifies the ingenuity of early Mason practices. By the Edo period (1603–1868), Osaka’s urbanization led to the development of standardized masonry methods, including brickwork in merchant warehouses and castles.</w:t>
      </w:r>
    </w:p>
    <w:p>
      <w:pPr>
        <w:pStyle w:val="BodyText"/>
      </w:pPr>
      <w:r>
        <w:t xml:space="preserve">A pivotal moment in Osaka’s masonry history was the 19th-century reconstruction of Osaka Castle. This project incorporated advanced techniques such as interlocking stone blocks and lime mortar, reflecting both local innovation and influences from Western engineering. However, rapid modernization in the 20th century led to a decline in traditional Mason practices, with many artisans displaced by industrialized construction methods.</w:t>
      </w:r>
    </w:p>
    <w:p>
      <w:pPr>
        <w:pStyle w:val="BodyText"/>
      </w:pPr>
      <w:r>
        <w:t xml:space="preserve">The resurgence of interest in heritage preservation has since sparked renewed academic and public attention to Mason as a cultural asset. Universities and cultural institutions in Osaka now collaborate on projects that document endangered masonry techniques, ensuring their survival for future research and application.</w:t>
      </w:r>
    </w:p>
    <w:bookmarkEnd w:id="22"/>
    <w:bookmarkStart w:id="23" w:name="Xa9ac8a4a82e667dfc69ace2361e711150530964"/>
    <w:p>
      <w:pPr>
        <w:pStyle w:val="Heading2"/>
      </w:pPr>
      <w:r>
        <w:t xml:space="preserve">Modern Applications of Masonry in Japan Osaka</w:t>
      </w:r>
    </w:p>
    <w:p>
      <w:pPr>
        <w:pStyle w:val="FirstParagraph"/>
      </w:pPr>
      <w:r>
        <w:t xml:space="preserve">In contemporary Japan, Mason is increasingly being reimagined as a sustainable construction solution. Modern architects in Osaka are integrating traditional masonry principles—such as thermal mass and natural material use—with cutting-edge technologies like fiber-reinforced concrete and 3D-printed bricks. For example, the "Osaka Eco-Housing Project" showcases homes built with locally sourced clay bricks, which regulate indoor temperatures without reliance on artificial heating or cooling systems.</w:t>
      </w:r>
    </w:p>
    <w:p>
      <w:pPr>
        <w:pStyle w:val="BodyText"/>
      </w:pPr>
      <w:r>
        <w:t xml:space="preserve">Moreover, Mason plays a role in earthquake-resistant design. Research conducted at Osaka Institute of Technology has demonstrated that traditional Japanese masonry techniques—when adapted to modern building codes—can enhance structural resilience against seismic activity. This is particularly significant for Osaka, which lies within Japan’s active seismic zone.</w:t>
      </w:r>
    </w:p>
    <w:p>
      <w:pPr>
        <w:pStyle w:val="BodyText"/>
      </w:pPr>
      <w:r>
        <w:t xml:space="preserve">The academic community in Osaka has also emphasized the need to update curricula related to Mason. Vocational schools now offer hybrid courses combining traditional craftsmanship with digital design tools, preparing students for careers that bridge heritage and innovation.</w:t>
      </w:r>
    </w:p>
    <w:bookmarkEnd w:id="23"/>
    <w:bookmarkStart w:id="24" w:name="X8555e4a51b01b8c2eaa7958938d9ffd8d49860d"/>
    <w:p>
      <w:pPr>
        <w:pStyle w:val="Heading2"/>
      </w:pPr>
      <w:r>
        <w:t xml:space="preserve">Cultural and Educational Significance of Masonry in Japan Osaka</w:t>
      </w:r>
    </w:p>
    <w:p>
      <w:pPr>
        <w:pStyle w:val="FirstParagraph"/>
      </w:pPr>
      <w:r>
        <w:t xml:space="preserve">Masonry in Japan Osaka is not merely a technical discipline but a cultural practice embedded in the region’s identity. Festivals such as the "Mason Festival" held annually at Nakanoshima Park celebrate the artistry of bricklaying and stone carving, drawing both locals and tourists. These events serve as informal educational platforms, fostering appreciation for Mason among younger generations.</w:t>
      </w:r>
    </w:p>
    <w:p>
      <w:pPr>
        <w:pStyle w:val="BodyText"/>
      </w:pPr>
      <w:r>
        <w:t xml:space="preserve">Academically, institutions like Osaka Prefectural University have established research centers dedicated to studying the material science of traditional masonry. Their work has led to the development of eco-friendly mortar alternatives that replicate the durability of historical lime-based compounds without environmental harm. Such innovations align with Japan’s broader goals of achieving carbon neutrality by 2050.</w:t>
      </w:r>
    </w:p>
    <w:p>
      <w:pPr>
        <w:pStyle w:val="BodyText"/>
      </w:pPr>
      <w:r>
        <w:t xml:space="preserve">Furthermore, Mason is being integrated into international academic exchanges. Osaka hosts conferences on traditional construction techniques, attracting scholars from Europe and Asia to share insights on masonry preservation and adaptation. These collaborations enrich the academic discourse around Mason as a global practice rooted in local traditions.</w:t>
      </w:r>
    </w:p>
    <w:bookmarkEnd w:id="24"/>
    <w:bookmarkStart w:id="25" w:name="challenges-and-future-directions"/>
    <w:p>
      <w:pPr>
        <w:pStyle w:val="Heading2"/>
      </w:pPr>
      <w:r>
        <w:t xml:space="preserve">Challenges and Future Directions</w:t>
      </w:r>
    </w:p>
    <w:p>
      <w:pPr>
        <w:pStyle w:val="FirstParagraph"/>
      </w:pPr>
      <w:r>
        <w:t xml:space="preserve">Despite its significance, Mason in Japan Osaka faces challenges such as declining numbers of traditional artisans, urbanization pressures, and the dominance of prefabricated construction methods. Addressing these issues requires policy support for heritage preservation, increased funding for academic research on masonry materials, and community-driven initiatives to promote Mason as a living craft.</w:t>
      </w:r>
    </w:p>
    <w:p>
      <w:pPr>
        <w:pStyle w:val="BodyText"/>
      </w:pPr>
      <w:r>
        <w:t xml:space="preserve">Future academic research should focus on three areas: (1) the long-term sustainability of traditional masonry materials in urban environments; (2) the role of digital technology in preserving and teaching Mason techniques; and (3) comparative studies between Japanese masonry practices and those in other Asian countries like China or Korea.</w:t>
      </w:r>
    </w:p>
    <w:bookmarkEnd w:id="25"/>
    <w:bookmarkStart w:id="26" w:name="Xebe5caabe6d8f9702ae75ded701e6a487615110"/>
    <w:p>
      <w:pPr>
        <w:pStyle w:val="Heading2"/>
      </w:pPr>
      <w:r>
        <w:t xml:space="preserve">Conclusion: The Enduring Legacy of Masonry in Japan Osaka</w:t>
      </w:r>
    </w:p>
    <w:p>
      <w:pPr>
        <w:pStyle w:val="FirstParagraph"/>
      </w:pPr>
      <w:r>
        <w:t xml:space="preserve">This academic abstract has demonstrated that Mason—whether as a historical practice or a modern discipline—holds profound relevance for Japan Osaka. From its role in shaping the city’s architectural heritage to its potential as a sustainable construction method, Mason embodies the intersection of tradition and innovation. By prioritizing interdisciplinary research and education, Japan Osaka can ensure that Mason remains not only an academic subject but also a vital contributor to the region’s cultural and environmental future.</w:t>
      </w:r>
    </w:p>
    <w:p>
      <w:pPr>
        <w:pStyle w:val="BodyText"/>
      </w:pPr>
      <w:r>
        <w:t xml:space="preserve">As this document underscores, the study of Mason in Japan Osaka is more than an exploration of bricks and mortar; it is a journey through time, culture, and science. For researchers, students, and policymakers alike, understanding Mason is essential to preserving the built heritage of one of Asia’s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2026-07-20T04:13:28Z</dcterms:created>
  <dcterms:modified xsi:type="dcterms:W3CDTF">2026-07-20T04:13:28Z</dcterms:modified>
</cp:coreProperties>
</file>

<file path=docProps/custom.xml><?xml version="1.0" encoding="utf-8"?>
<Properties xmlns="http://schemas.openxmlformats.org/officeDocument/2006/custom-properties" xmlns:vt="http://schemas.openxmlformats.org/officeDocument/2006/docPropsVTypes"/>
</file>