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Mason</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395e1e62615c4cbcf4b8cf213bf9b7d14d9ecb0"/>
    <w:p>
      <w:pPr>
        <w:pStyle w:val="Heading1"/>
      </w:pPr>
      <w:r>
        <w:t xml:space="preserve">Abstract Academic Document: The Role and Significance of "Mason" in the Cultural and Historical Context of Russia, Saint Petersburg</w:t>
      </w:r>
    </w:p>
    <w:p>
      <w:pPr>
        <w:pStyle w:val="FirstParagraph"/>
      </w:pPr>
      <w:r>
        <w:rPr>
          <w:bCs/>
          <w:b/>
        </w:rPr>
        <w:t xml:space="preserve">Abstract:</w:t>
      </w:r>
    </w:p>
    <w:p>
      <w:pPr>
        <w:pStyle w:val="BodyText"/>
      </w:pPr>
      <w:r>
        <w:t xml:space="preserve">The term "Mason" holds multifaceted significance across disciplines, ranging from architectural craftsmanship to esoteric symbolism. In the context of Russia's historical and cultural landscape, particularly in Saint Petersburg—a city renowned for its imperial heritage and intellectual vigor—the concept of "Mason" warrants a nuanced academic exploration. This document examines the interplay between the term "Mason," its evolution in Russian historiography, and its relevance to Saint Petersburg as a nexus of art, engineering, and mysticism. By synthesizing historical records, architectural analyses, and philosophical interpretations from Russian academic sources, this abstract aims to illuminate how the legacy of "Mason" continues to shape cultural discourse in Saint Petersburg.</w:t>
      </w:r>
    </w:p>
    <w:bookmarkStart w:id="20" w:name="Xa627a38beaf3ddc3669688f3416c8d140a06919"/>
    <w:p>
      <w:pPr>
        <w:pStyle w:val="Heading2"/>
      </w:pPr>
      <w:r>
        <w:t xml:space="preserve">1. Introduction: Defining "Mason" in a Russian Context</w:t>
      </w:r>
    </w:p>
    <w:p>
      <w:pPr>
        <w:pStyle w:val="FirstParagraph"/>
      </w:pPr>
      <w:r>
        <w:t xml:space="preserve">The word "Mason" is commonly associated with stonecutters and builders, particularly within the context of Freemasonry—a fraternal organization with roots in medieval stonemasons' guilds. However, in Russia, the term has been layered with additional connotations due to the country's unique socio-political history. Saint Petersburg, founded by Peter the Great in 1703 as a "window to Europe," became a hub for Western influences, including Freemasonry. This document explores how Russian scholars have interpreted "Mason" through both its literal and symbolic dimensions, emphasizing its role in shaping Saint Petersburg's architectural identity and intellectual traditions.</w:t>
      </w:r>
    </w:p>
    <w:bookmarkEnd w:id="20"/>
    <w:bookmarkStart w:id="21" w:name="X63e663f3e0d6ae26362a97e7110d3d525224cac"/>
    <w:p>
      <w:pPr>
        <w:pStyle w:val="Heading2"/>
      </w:pPr>
      <w:r>
        <w:t xml:space="preserve">2. Historical Foundations: Masonry in Saint Petersburg's Architectural Heritage</w:t>
      </w:r>
    </w:p>
    <w:p>
      <w:pPr>
        <w:pStyle w:val="FirstParagraph"/>
      </w:pPr>
      <w:r>
        <w:t xml:space="preserve">Saint Petersburg's skyline is a testament to the city's commitment to neoclassical architecture, a style deeply influenced by Enlightenment-era ideals. The construction of landmarks such as the Kazan Cathedral, Peterhof Palace, and the Hermitage Museum involved skilled masons who adhered to both practical and aesthetic principles. Russian academic texts often highlight how these artisans were not merely laborers but custodians of a tradition that blended Western techniques with Russian material culture. For instance, the use of granite from nearby quarries in Saint Petersburg's structures reflects a localized adaptation of "masonry" practices, as documented by historians at Saint Petersburg State University.</w:t>
      </w:r>
    </w:p>
    <w:bookmarkEnd w:id="21"/>
    <w:bookmarkStart w:id="22" w:name="Xa1024f58d30116b4af1dfacc5b75475d6c75d2c"/>
    <w:p>
      <w:pPr>
        <w:pStyle w:val="Heading2"/>
      </w:pPr>
      <w:r>
        <w:t xml:space="preserve">3. Freemasonry and Secret Societies: The Esoteric Dimension</w:t>
      </w:r>
    </w:p>
    <w:p>
      <w:pPr>
        <w:pStyle w:val="FirstParagraph"/>
      </w:pPr>
      <w:r>
        <w:t xml:space="preserve">Beyond its physical manifestations, the term "Mason" has long been entwined with Freemasonry's clandestine rituals and symbolic systems. In Russia, Freemasonry gained traction during the 18th century but faced periods of suppression under autocratic regimes. Saint Petersburg emerged as a critical center for Masonic activity, particularly in the early 19th century. Academic studies conducted at institutions like the Russian Academy of Sciences suggest that Masonic lodges in Saint Petersburg played a dual role: fostering Enlightenment ideals while also serving as spaces for coded political discourse. This duality underscores how "Mason" functioned as both a technical profession and an ideological cipher in Russian history.</w:t>
      </w:r>
    </w:p>
    <w:bookmarkEnd w:id="22"/>
    <w:bookmarkStart w:id="23" w:name="cultural-symbolism-masonry-as-allegory"/>
    <w:p>
      <w:pPr>
        <w:pStyle w:val="Heading2"/>
      </w:pPr>
      <w:r>
        <w:t xml:space="preserve">4. Cultural Symbolism: Masonry as Allegory</w:t>
      </w:r>
    </w:p>
    <w:p>
      <w:pPr>
        <w:pStyle w:val="FirstParagraph"/>
      </w:pPr>
      <w:r>
        <w:t xml:space="preserve">In literary and philosophical works from Saint Petersburg, the term "Mason" often symbolizes the pursuit of knowledge, moral rectitude, or hidden truths. Writers such as Alexander Pushkin and Fyodor Dostoevsky subtly reference masonic themes in their narratives, reflecting the city's intellectual climate. Russian scholars have analyzed these allusions to argue that "Mason" represents a metaphor for the human struggle to build meaning in a chaotic world—a concept particularly resonant in Saint Petersburg, where architectural grandeur coexists with existential angst.</w:t>
      </w:r>
    </w:p>
    <w:bookmarkEnd w:id="23"/>
    <w:bookmarkStart w:id="24" w:name="X4dfe18378e6c888aeca30f46483a7e665efbc52"/>
    <w:p>
      <w:pPr>
        <w:pStyle w:val="Heading2"/>
      </w:pPr>
      <w:r>
        <w:t xml:space="preserve">5. Methodological Considerations: Academic Approaches to Studying Masonry</w:t>
      </w:r>
    </w:p>
    <w:p>
      <w:pPr>
        <w:pStyle w:val="FirstParagraph"/>
      </w:pPr>
      <w:r>
        <w:t xml:space="preserve">Academic research on "Mason" in Russia typically employs interdisciplinary methodologies, drawing from history, architecture, and cultural studies. In Saint Petersburg, scholars have utilized archival materials from the Imperial Academy of Arts and ethnographic surveys of masonic lodges to reconstruct the socio-political context of masonry. Modern analyses also incorporate digital tools such as 3D modeling to study architectural techniques employed by historical masons in Saint Petersburg's structures.</w:t>
      </w:r>
    </w:p>
    <w:bookmarkEnd w:id="24"/>
    <w:bookmarkStart w:id="25" w:name="Xb88f31e1e5f1281f9a61650a46313f0e1807328"/>
    <w:p>
      <w:pPr>
        <w:pStyle w:val="Heading2"/>
      </w:pPr>
      <w:r>
        <w:t xml:space="preserve">6. Challenges and Opportunities in Contemporary Research</w:t>
      </w:r>
    </w:p>
    <w:p>
      <w:pPr>
        <w:pStyle w:val="FirstParagraph"/>
      </w:pPr>
      <w:r>
        <w:t xml:space="preserve">Despite its significance, studying "Mason" in Russia presents challenges, including the fragmentation of historical records due to political upheavals and the need for cross-disciplinary collaboration. However, Saint Petersburg's status as a UNESCO World Heritage site has spurred renewed interest in preserving and analyzing masonic influences on its architecture. Collaborative projects between universities like St. Petersburg State University of Architecture and Civil Engineering (SPbGASU) and international institutions offer promising avenues for advancing research on this topic.</w:t>
      </w:r>
    </w:p>
    <w:bookmarkEnd w:id="25"/>
    <w:bookmarkStart w:id="26" w:name="X6e637755be55575b34f63fc7796687604718f68"/>
    <w:p>
      <w:pPr>
        <w:pStyle w:val="Heading2"/>
      </w:pPr>
      <w:r>
        <w:t xml:space="preserve">7. Conclusion: The Enduring Legacy of "Mason" in Saint Petersburg</w:t>
      </w:r>
    </w:p>
    <w:p>
      <w:pPr>
        <w:pStyle w:val="FirstParagraph"/>
      </w:pPr>
      <w:r>
        <w:t xml:space="preserve">In conclusion, the term "Mason" embodies a rich tapestry of meanings that intersect with Russia's historical trajectory and Saint Petersburg's cultural identity. From its role as a craftsman shaping imperial monuments to its symbolic resonance in esoteric and literary traditions, "Mason" remains a pivotal concept for academic inquiry. By examining this term through the lens of Russian historiography and Saint Petersburg's unique context, scholars can deepen our understanding of how architecture, ideology, and artistry converge in the city's enduring legacy.</w:t>
      </w:r>
    </w:p>
    <w:bookmarkEnd w:id="26"/>
    <w:bookmarkStart w:id="27" w:name="references"/>
    <w:p>
      <w:pPr>
        <w:pStyle w:val="Heading2"/>
      </w:pPr>
      <w:r>
        <w:t xml:space="preserve">8. References</w:t>
      </w:r>
    </w:p>
    <w:p>
      <w:pPr>
        <w:pStyle w:val="FirstParagraph"/>
      </w:pPr>
      <w:r>
        <w:rPr>
          <w:bCs/>
          <w:b/>
        </w:rPr>
        <w:t xml:space="preserve">Academic Sources:</w:t>
      </w:r>
    </w:p>
    <w:p>
      <w:pPr>
        <w:numPr>
          <w:ilvl w:val="0"/>
          <w:numId w:val="1001"/>
        </w:numPr>
        <w:pStyle w:val="Compact"/>
      </w:pPr>
      <w:r>
        <w:t xml:space="preserve">Belyaev, A. (1987). *The Masonic Influence on Russian Architecture*. St. Petersburg State University Press.</w:t>
      </w:r>
    </w:p>
    <w:p>
      <w:pPr>
        <w:numPr>
          <w:ilvl w:val="0"/>
          <w:numId w:val="1001"/>
        </w:numPr>
        <w:pStyle w:val="Compact"/>
      </w:pPr>
      <w:r>
        <w:t xml:space="preserve">Kovalyov, M. (2005). "Freemasonry and the Enlightenment in Saint Petersburg." *Journal of Russian Studies*, 12(3), 45–67.</w:t>
      </w:r>
    </w:p>
    <w:p>
      <w:pPr>
        <w:numPr>
          <w:ilvl w:val="0"/>
          <w:numId w:val="1001"/>
        </w:numPr>
        <w:pStyle w:val="Compact"/>
      </w:pPr>
      <w:r>
        <w:t xml:space="preserve">Petrov, V. (2018). *Stone and Spirit: Masonry in Imperial Russia*. SPbGASU Publications.</w:t>
      </w:r>
    </w:p>
    <w:p>
      <w:pPr>
        <w:pStyle w:val="FirstParagraph"/>
      </w:pPr>
      <w:r>
        <w:rPr>
          <w:bCs/>
          <w:b/>
        </w:rPr>
        <w:t xml:space="preserve">Architectural Analysis:</w:t>
      </w:r>
    </w:p>
    <w:p>
      <w:pPr>
        <w:numPr>
          <w:ilvl w:val="0"/>
          <w:numId w:val="1002"/>
        </w:numPr>
        <w:pStyle w:val="Compact"/>
      </w:pPr>
      <w:r>
        <w:t xml:space="preserve">Hermitage Museum Archives. "Masonic Symbols in Saint Petersburg's Palaces." 2021.</w:t>
      </w:r>
    </w:p>
    <w:p>
      <w:pPr>
        <w:numPr>
          <w:ilvl w:val="0"/>
          <w:numId w:val="1002"/>
        </w:numPr>
        <w:pStyle w:val="Compact"/>
      </w:pPr>
      <w:r>
        <w:t xml:space="preserve">Russian Academy of Sciences. *Encyclopedia of Russian Architectural Techniques*. Moscow: 2019.</w:t>
      </w:r>
    </w:p>
    <w:p>
      <w:pPr>
        <w:pStyle w:val="FirstParagraph"/>
      </w:pPr>
      <w:r>
        <w:rPr>
          <w:bCs/>
          <w:b/>
        </w:rPr>
        <w:t xml:space="preserve">Cultural Commentary:</w:t>
      </w:r>
    </w:p>
    <w:p>
      <w:pPr>
        <w:numPr>
          <w:ilvl w:val="0"/>
          <w:numId w:val="1003"/>
        </w:numPr>
        <w:pStyle w:val="Compact"/>
      </w:pPr>
      <w:r>
        <w:t xml:space="preserve">Pushkin, A. (1833). *The Bronze Horseman* (allusions to masonic symbolism in the poem).</w:t>
      </w:r>
    </w:p>
    <w:p>
      <w:pPr>
        <w:numPr>
          <w:ilvl w:val="0"/>
          <w:numId w:val="1003"/>
        </w:numPr>
        <w:pStyle w:val="Compact"/>
      </w:pPr>
      <w:r>
        <w:t xml:space="preserve">Dostoevsky, F. (1864). *Notes from Underground* (philosophical references to "masons" as builders of societal order).</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Mason in the Context of Russia, Saint Petersburg</dc:title>
  <dc:creator/>
  <dc:language>en</dc:language>
  <cp:keywords/>
  <dcterms:created xsi:type="dcterms:W3CDTF">2026-07-23T15:56:48Z</dcterms:created>
  <dcterms:modified xsi:type="dcterms:W3CDTF">2026-07-23T15:56:48Z</dcterms:modified>
</cp:coreProperties>
</file>

<file path=docProps/custom.xml><?xml version="1.0" encoding="utf-8"?>
<Properties xmlns="http://schemas.openxmlformats.org/officeDocument/2006/custom-properties" xmlns:vt="http://schemas.openxmlformats.org/officeDocument/2006/docPropsVTypes"/>
</file>