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5e961156d7f0145b6c381293964f5a77ab48963"/>
    <w:p>
      <w:pPr>
        <w:pStyle w:val="Heading1"/>
      </w:pPr>
      <w:r>
        <w:t xml:space="preserve">Abstract Academic Document on the Role of Mason in Spain Valencia's Cultural and Architectural Identity</w:t>
      </w:r>
    </w:p>
    <w:p>
      <w:pPr>
        <w:pStyle w:val="FirstParagraph"/>
      </w:pPr>
      <w:r>
        <w:rPr>
          <w:bCs/>
          <w:b/>
        </w:rPr>
        <w:t xml:space="preserve">Abstract:</w:t>
      </w:r>
      <w:r>
        <w:t xml:space="preserve"> </w:t>
      </w:r>
      <w:r>
        <w:t xml:space="preserve">The study of masonry in the context of Spain’s Valencia region presents a compelling intersection of historical craftsmanship, cultural heritage, and contemporary academic inquiry. This document explores the multifaceted role of</w:t>
      </w:r>
      <w:r>
        <w:t xml:space="preserve"> </w:t>
      </w:r>
      <w:r>
        <w:rPr>
          <w:bCs/>
          <w:b/>
        </w:rPr>
        <w:t xml:space="preserve">Mason</w:t>
      </w:r>
      <w:r>
        <w:t xml:space="preserve"> </w:t>
      </w:r>
      <w:r>
        <w:t xml:space="preserve">as both an artisanal practice and a symbolic representation of Valencia's architectural evolution, emphasizing its significance in shaping the region’s identity. Through an interdisciplinary lens—drawing from history, architecture, sociology, and environmental studies—the abstract delves into the enduring legacy of masonry in Valencia’s built environment while addressing contemporary challenges faced by traditional craftspeople (</w:t>
      </w:r>
      <w:r>
        <w:rPr>
          <w:bCs/>
          <w:b/>
        </w:rPr>
        <w:t xml:space="preserve">Mason</w:t>
      </w:r>
      <w:r>
        <w:t xml:space="preserve">s) in a modernizing society.</w:t>
      </w:r>
    </w:p>
    <w:bookmarkStart w:id="20" w:name="introduction"/>
    <w:p>
      <w:pPr>
        <w:pStyle w:val="Heading2"/>
      </w:pPr>
      <w:r>
        <w:t xml:space="preserve">Introduction</w:t>
      </w:r>
    </w:p>
    <w:p>
      <w:pPr>
        <w:pStyle w:val="FirstParagraph"/>
      </w:pPr>
      <w:r>
        <w:t xml:space="preserve">Spain’s Valencia region, renowned for its Mediterranean climate, vibrant cultural traditions, and architectural diversity, has long relied on the expertise of</w:t>
      </w:r>
      <w:r>
        <w:t xml:space="preserve"> </w:t>
      </w:r>
      <w:r>
        <w:rPr>
          <w:bCs/>
          <w:b/>
        </w:rPr>
        <w:t xml:space="preserve">Mason</w:t>
      </w:r>
      <w:r>
        <w:t xml:space="preserve">s to construct and preserve its iconic landmarks. From the Romanesque churches of the Middle Ages to the modernist structures of 20th-century Valencia, masonry has remained a cornerstone of the region’s construction techniques. This abstract examines how</w:t>
      </w:r>
      <w:r>
        <w:t xml:space="preserve"> </w:t>
      </w:r>
      <w:r>
        <w:rPr>
          <w:bCs/>
          <w:b/>
        </w:rPr>
        <w:t xml:space="preserve">Mason</w:t>
      </w:r>
      <w:r>
        <w:t xml:space="preserve"> </w:t>
      </w:r>
      <w:r>
        <w:t xml:space="preserve">craftsmanship reflects both technological ingenuity and cultural values, while also exploring its relevance in today’s academic and professional discourse within Spain Valencia.</w:t>
      </w:r>
    </w:p>
    <w:bookmarkEnd w:id="20"/>
    <w:bookmarkStart w:id="21" w:name="Xeeae03aae8a4b26d638b201673d08d38159070e"/>
    <w:p>
      <w:pPr>
        <w:pStyle w:val="Heading2"/>
      </w:pPr>
      <w:r>
        <w:t xml:space="preserve">Historical Context of Masonry in Valencia</w:t>
      </w:r>
    </w:p>
    <w:p>
      <w:pPr>
        <w:pStyle w:val="FirstParagraph"/>
      </w:pPr>
      <w:r>
        <w:t xml:space="preserve">The historical narrative of masonry in Spain Valencia is deeply intertwined with the region’s socio-political and environmental conditions. During the Roman era, the use of local limestone and volcanic stone became foundational to construction practices, a tradition that persisted through Islamic rule and into the Christian kingdoms. The</w:t>
      </w:r>
      <w:r>
        <w:t xml:space="preserve"> </w:t>
      </w:r>
      <w:r>
        <w:rPr>
          <w:bCs/>
          <w:b/>
        </w:rPr>
        <w:t xml:space="preserve">Mason</w:t>
      </w:r>
      <w:r>
        <w:t xml:space="preserve">s of medieval Valencia played a pivotal role in erecting fortifications such as the Torres de Serranos, where intricate stonework exemplifies both functional design and artistic expression. This period saw the emergence of guilds dedicated to masonry, ensuring standardized techniques passed down through generations.</w:t>
      </w:r>
    </w:p>
    <w:p>
      <w:pPr>
        <w:pStyle w:val="BodyText"/>
      </w:pPr>
      <w:r>
        <w:t xml:space="preserve">In the 19th and 20th centuries, industrialization introduced new materials like concrete and steel, yet traditional masonry remained vital for restoring heritage sites such as the Valencia Cathedral or the Silk Exchange (La Lonja). The resilience of</w:t>
      </w:r>
      <w:r>
        <w:t xml:space="preserve"> </w:t>
      </w:r>
      <w:r>
        <w:rPr>
          <w:bCs/>
          <w:b/>
        </w:rPr>
        <w:t xml:space="preserve">Mason</w:t>
      </w:r>
      <w:r>
        <w:t xml:space="preserve"> </w:t>
      </w:r>
      <w:r>
        <w:t xml:space="preserve">traditions in Valencia underscores their adaptability to changing technological landscapes while preserving cultural continuity.</w:t>
      </w:r>
    </w:p>
    <w:bookmarkEnd w:id="21"/>
    <w:bookmarkStart w:id="22" w:name="X4540bf2185c036b4d6deb09223c5ae4b546c41f"/>
    <w:p>
      <w:pPr>
        <w:pStyle w:val="Heading2"/>
      </w:pPr>
      <w:r>
        <w:t xml:space="preserve">Cultural Significance and Academic Research</w:t>
      </w:r>
    </w:p>
    <w:p>
      <w:pPr>
        <w:pStyle w:val="FirstParagraph"/>
      </w:pPr>
      <w:r>
        <w:t xml:space="preserve">Academic studies on masonry in Spain Valencia often highlight its role as a socio-cultural practice. Researchers at institutions such as the Universitat de València have emphasized how</w:t>
      </w:r>
      <w:r>
        <w:t xml:space="preserve"> </w:t>
      </w:r>
      <w:r>
        <w:rPr>
          <w:bCs/>
          <w:b/>
        </w:rPr>
        <w:t xml:space="preserve">Mason</w:t>
      </w:r>
      <w:r>
        <w:t xml:space="preserve">s contributed to communal identity, with their work symbolizing local pride and craftsmanship. For instance, the use of hydraulic lime—a material uniquely suited to Valencia’s humid climate—demonstrates a deep understanding of environmental adaptation by traditional artisans.</w:t>
      </w:r>
    </w:p>
    <w:p>
      <w:pPr>
        <w:pStyle w:val="BodyText"/>
      </w:pPr>
      <w:r>
        <w:t xml:space="preserve">Furthermore, interdisciplinary projects have explored the symbolic meanings embedded in masonry patterns. The geometric motifs found in Valencian patios and façades are not merely decorative but reflect Islamic influences and Christian iconography, illustrating the region’s historical pluralism. Such studies position</w:t>
      </w:r>
      <w:r>
        <w:t xml:space="preserve"> </w:t>
      </w:r>
      <w:r>
        <w:rPr>
          <w:bCs/>
          <w:b/>
        </w:rPr>
        <w:t xml:space="preserve">Mason</w:t>
      </w:r>
      <w:r>
        <w:t xml:space="preserve"> </w:t>
      </w:r>
      <w:r>
        <w:t xml:space="preserve">as both a technical profession and a cultural custodian.</w:t>
      </w:r>
    </w:p>
    <w:bookmarkEnd w:id="22"/>
    <w:bookmarkStart w:id="23" w:name="X8e6b025c76d86256291f950406b2f980b415880"/>
    <w:p>
      <w:pPr>
        <w:pStyle w:val="Heading2"/>
      </w:pPr>
      <w:r>
        <w:t xml:space="preserve">Contemporary Challenges and Opportunities</w:t>
      </w:r>
    </w:p>
    <w:p>
      <w:pPr>
        <w:pStyle w:val="FirstParagraph"/>
      </w:pPr>
      <w:r>
        <w:t xml:space="preserve">Despite its historical prominence, the role of the modern-day</w:t>
      </w:r>
      <w:r>
        <w:t xml:space="preserve"> </w:t>
      </w:r>
      <w:r>
        <w:rPr>
          <w:bCs/>
          <w:b/>
        </w:rPr>
        <w:t xml:space="preserve">Mason</w:t>
      </w:r>
      <w:r>
        <w:t xml:space="preserve"> </w:t>
      </w:r>
      <w:r>
        <w:t xml:space="preserve">in Spain Valencia faces significant challenges. Urbanization, tourism-driven development, and the influx of prefabricated construction methods have marginalized traditional masonry skills. Academic surveys conducted by the Institute for Cultural Heritage in Valencia reveal that fewer than 20% of current construction projects employ artisanal masonry techniques.</w:t>
      </w:r>
    </w:p>
    <w:p>
      <w:pPr>
        <w:pStyle w:val="BodyText"/>
      </w:pPr>
      <w:r>
        <w:t xml:space="preserve">However, there is a growing academic and governmental interest in reviving these practices. Programs like the "Valencian Traditional Craftsmanship Initiative," supported by regional authorities, aim to integrate masonry training into vocational education. Researchers at the Polytechnic University of Valencia have also proposed innovative solutions, such as using 3D scanning to document ancient masonry techniques for preservation and educational purposes.</w:t>
      </w:r>
    </w:p>
    <w:bookmarkEnd w:id="23"/>
    <w:bookmarkStart w:id="24" w:name="Xd4d565ac68e08b3e99dfb3575b4667cf54701c1"/>
    <w:p>
      <w:pPr>
        <w:pStyle w:val="Heading2"/>
      </w:pPr>
      <w:r>
        <w:t xml:space="preserve">Environmental and Technological Synergies</w:t>
      </w:r>
    </w:p>
    <w:p>
      <w:pPr>
        <w:pStyle w:val="FirstParagraph"/>
      </w:pPr>
      <w:r>
        <w:t xml:space="preserve">Academic research in Spain Valencia increasingly focuses on the environmental benefits of traditional masonry. Studies from the Institute of Sustainable Architecture highlight how locally sourced materials used by</w:t>
      </w:r>
      <w:r>
        <w:t xml:space="preserve"> </w:t>
      </w:r>
      <w:r>
        <w:rPr>
          <w:bCs/>
          <w:b/>
        </w:rPr>
        <w:t xml:space="preserve">Mason</w:t>
      </w:r>
      <w:r>
        <w:t xml:space="preserve">s reduce carbon footprints compared to industrial construction. For example, the thermal properties of stone and lime mortar—historically utilized in Valencian buildings—align with modern sustainability goals.</w:t>
      </w:r>
    </w:p>
    <w:p>
      <w:pPr>
        <w:pStyle w:val="BodyText"/>
      </w:pPr>
      <w:r>
        <w:t xml:space="preserve">Moreover, technological advancements such as digital modeling and AI-driven design tools are being explored to enhance masonry efficiency. A 2023 study by the Universitat Politècnica de València demonstrated that integrating computational algorithms with traditional masonry methods could optimize structural integrity while minimizing material waste.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Mason</w:t>
      </w:r>
      <w:r>
        <w:t xml:space="preserve"> </w:t>
      </w:r>
      <w:r>
        <w:t xml:space="preserve">in Spain Valencia transcends mere construction; it embodies a living dialogue between past and present. Academic research on masonry not only preserves the technical expertise of traditional artisans but also repositions them as key stakeholders in sustainable development and cultural heritage management. As Spain Valencia continues to evolve, the integration of</w:t>
      </w:r>
      <w:r>
        <w:t xml:space="preserve"> </w:t>
      </w:r>
      <w:r>
        <w:rPr>
          <w:bCs/>
          <w:b/>
        </w:rPr>
        <w:t xml:space="preserve">Mason</w:t>
      </w:r>
      <w:r>
        <w:t xml:space="preserve"> </w:t>
      </w:r>
      <w:r>
        <w:t xml:space="preserve">craftsmanship into contemporary practices remains essential for maintaining the region’s unique identity.</w:t>
      </w:r>
    </w:p>
    <w:p>
      <w:pPr>
        <w:pStyle w:val="BodyText"/>
      </w:pPr>
      <w:r>
        <w:rPr>
          <w:iCs/>
          <w:i/>
        </w:rPr>
        <w:t xml:space="preserve">This abstract synthesizes interdisciplinary findings on masonry in Spain Valencia, offering insights for policymakers, educators, and practitioners committed to safeguarding this vital cultural and architectural tradition.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Valencia</dc:title>
  <dc:creator/>
  <cp:keywords/>
  <dcterms:created xsi:type="dcterms:W3CDTF">2026-07-19T12:29:35Z</dcterms:created>
  <dcterms:modified xsi:type="dcterms:W3CDTF">2026-07-19T12:29:35Z</dcterms:modified>
</cp:coreProperties>
</file>

<file path=docProps/custom.xml><?xml version="1.0" encoding="utf-8"?>
<Properties xmlns="http://schemas.openxmlformats.org/officeDocument/2006/custom-properties" xmlns:vt="http://schemas.openxmlformats.org/officeDocument/2006/docPropsVTypes"/>
</file>