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a8af1f367e2c7207926c1970de4fb5be4aefa61"/>
    <w:p>
      <w:pPr>
        <w:pStyle w:val="Heading1"/>
      </w:pPr>
      <w:r>
        <w:t xml:space="preserve">Abstract Academic Document: The Role of a Mathematician in Italy's Intellectual Landscape, with a Focus on Naples</w:t>
      </w:r>
    </w:p>
    <w:p>
      <w:pPr>
        <w:pStyle w:val="FirstParagraph"/>
      </w:pPr>
      <w:r>
        <w:t xml:space="preserve">This abstract academic document explores the multifaceted contributions of mathematicians to the cultural, scientific, and educational fabric of Italy, with particular emphasis on the city of Naples. As a historical and contemporary hub for intellectual inquiry, Naples has long been synonymous with mathematical innovation. The interplay between mathematical theory and practical application in this region underscores its significance not only as a geographical location but also as a crucible for academic excellence in the field of mathematics.</w:t>
      </w:r>
    </w:p>
    <w:bookmarkStart w:id="20" w:name="Xc8bda6b03925b6c834d58d11069be3bbf87f1f1"/>
    <w:p>
      <w:pPr>
        <w:pStyle w:val="Heading2"/>
      </w:pPr>
      <w:r>
        <w:t xml:space="preserve">The Mathematician: A Pillar of Scientific Advancement</w:t>
      </w:r>
    </w:p>
    <w:p>
      <w:pPr>
        <w:pStyle w:val="FirstParagraph"/>
      </w:pPr>
      <w:r>
        <w:t xml:space="preserve">Mathematicians are pivotal figures in the evolution of human knowledge, serving as both problem-solvers and visionaries. In Italy, mathematicians have historically bridged classical traditions with modern methodologies, contributing to disciplines such as algebra, geometry, calculus, and theoretical physics. Their work has not only advanced pure mathematics but also influenced engineering, economics, computer science, and even the arts through interdisciplinary collaboration.</w:t>
      </w:r>
    </w:p>
    <w:p>
      <w:pPr>
        <w:pStyle w:val="BodyText"/>
      </w:pPr>
      <w:r>
        <w:t xml:space="preserve">In Naples specifically, mathematicians have played a dual role as educators and researchers. The city’s rich academic heritage—anchored by institutions such as the University of Naples Federico II—has fostered generations of mathematical thinkers. These scholars have contributed to global discourse while preserving the unique cultural and intellectual identity of their region.</w:t>
      </w:r>
    </w:p>
    <w:bookmarkEnd w:id="20"/>
    <w:bookmarkStart w:id="21" w:name="Xc5c32bf87cfc0852ce8bd5bc464ec6732eef714"/>
    <w:p>
      <w:pPr>
        <w:pStyle w:val="Heading2"/>
      </w:pPr>
      <w:r>
        <w:t xml:space="preserve">Italy: A Legacy of Mathematical Excellence</w:t>
      </w:r>
    </w:p>
    <w:p>
      <w:pPr>
        <w:pStyle w:val="FirstParagraph"/>
      </w:pPr>
      <w:r>
        <w:t xml:space="preserve">Italy has long been a beacon for scientific thought, with mathematicians like Fibonacci, Galileo Galilei, and Enrico Fermi leaving indelible marks on history. The country’s tradition of valuing rigorous inquiry and logical reasoning has created an environment where mathematics thrives. This legacy is particularly evident in Naples, a city that has nurtured mathematical talent since antiquity.</w:t>
      </w:r>
    </w:p>
    <w:p>
      <w:pPr>
        <w:pStyle w:val="BodyText"/>
      </w:pPr>
      <w:r>
        <w:t xml:space="preserve">The Renaissance era saw Naples become a center for humanistic and scientific studies, attracting scholars from across Europe. In the 19th century, figures such as Giuseppe Peano and Enrico Betti further solidified Italy’s reputation in mathematics. Today, mathematicians in Naples continue to uphold this legacy through research initiatives that address both theoretical challenges and real-world problems.</w:t>
      </w:r>
    </w:p>
    <w:bookmarkEnd w:id="21"/>
    <w:bookmarkStart w:id="22" w:name="X30dca46c32bb31fc5f9240800aa15249b44d2cc"/>
    <w:p>
      <w:pPr>
        <w:pStyle w:val="Heading2"/>
      </w:pPr>
      <w:r>
        <w:t xml:space="preserve">Naples: A Confluence of Tradition and Innovation</w:t>
      </w:r>
    </w:p>
    <w:p>
      <w:pPr>
        <w:pStyle w:val="FirstParagraph"/>
      </w:pPr>
      <w:r>
        <w:t xml:space="preserve">Naples, with its vibrant intellectual history, offers a unique setting for mathematical exploration. The city’s blend of historical landmarks—such as the Royal Botanical Garden in Portici—and modern research facilities creates an environment where tradition and innovation intersect. Mathematicians working in Naples often draw inspiration from the region’s cultural heritage while leveraging cutting-edge tools to advance their fields.</w:t>
      </w:r>
    </w:p>
    <w:p>
      <w:pPr>
        <w:pStyle w:val="BodyText"/>
      </w:pPr>
      <w:r>
        <w:t xml:space="preserve">The University of Naples Federico II, one of Italy’s oldest and most prestigious institutions, plays a central role in this ecosystem. Its Department of Mathematics is renowned for its contributions to areas such as differential equations, topology, and mathematical physics. Collaborative projects with European and global institutions further amplify the city’s influence on international mathematics.</w:t>
      </w:r>
    </w:p>
    <w:bookmarkEnd w:id="22"/>
    <w:bookmarkStart w:id="23" w:name="X0637da4a44aaac203e559f127bb88e5bdfa1a53"/>
    <w:p>
      <w:pPr>
        <w:pStyle w:val="Heading2"/>
      </w:pPr>
      <w:r>
        <w:t xml:space="preserve">The Mathematician in Contemporary Naples: Challenges and Opportunities</w:t>
      </w:r>
    </w:p>
    <w:p>
      <w:pPr>
        <w:pStyle w:val="FirstParagraph"/>
      </w:pPr>
      <w:r>
        <w:t xml:space="preserve">Modern mathematicians in Naples navigate a landscape shaped by both opportunities and challenges. On one hand, the city’s strategic location—near major scientific centers like CERN and its proximity to international research networks—offers unparalleled access to resources. On the other hand, competition for funding and recognition within Italy’s academic system demands resilience from local scholars.</w:t>
      </w:r>
    </w:p>
    <w:p>
      <w:pPr>
        <w:pStyle w:val="BodyText"/>
      </w:pPr>
      <w:r>
        <w:t xml:space="preserve">Despite these hurdles, Naples remains a magnet for young mathematicians seeking to engage in impactful research. The city’s vibrant cultural life and historical richness provide a unique backdrop that inspires creativity in problem-solving. Mathematicians here often emphasize the importance of interdisciplinary collaboration, working with engineers, physicists, and data scientists to address global challenges such as climate modeling or AI development.</w:t>
      </w:r>
    </w:p>
    <w:bookmarkEnd w:id="23"/>
    <w:bookmarkStart w:id="24" w:name="X1b505bc3ee4a3a438355eadd4eec61329cbb229"/>
    <w:p>
      <w:pPr>
        <w:pStyle w:val="Heading2"/>
      </w:pPr>
      <w:r>
        <w:t xml:space="preserve">Educational Impact and Community Engagement</w:t>
      </w:r>
    </w:p>
    <w:p>
      <w:pPr>
        <w:pStyle w:val="FirstParagraph"/>
      </w:pPr>
      <w:r>
        <w:t xml:space="preserve">Mathematicians in Naples are not only researchers but also educators who shape the next generation of thinkers. Their work extends beyond university walls through outreach programs, public lectures, and partnerships with local schools. By demystifying mathematics for the general public, these scholars help cultivate a society that values critical thinking and scientific literacy.</w:t>
      </w:r>
    </w:p>
    <w:p>
      <w:pPr>
        <w:pStyle w:val="BodyText"/>
      </w:pPr>
      <w:r>
        <w:t xml:space="preserve">Notable initiatives in Naples include math festivals aimed at inspiring students and workshops designed to bridge the gap between academic research and industrial applications. These efforts reflect the broader mission of mathematicians in Italy: to ensure that mathematics remains accessible, relevant, and transformative.</w:t>
      </w:r>
    </w:p>
    <w:bookmarkEnd w:id="24"/>
    <w:bookmarkStart w:id="25" w:name="conclusion"/>
    <w:p>
      <w:pPr>
        <w:pStyle w:val="Heading2"/>
      </w:pPr>
      <w:r>
        <w:t xml:space="preserve">Conclusion</w:t>
      </w:r>
    </w:p>
    <w:p>
      <w:pPr>
        <w:pStyle w:val="FirstParagraph"/>
      </w:pPr>
      <w:r>
        <w:t xml:space="preserve">The role of a mathematician in Italy—particularly within the dynamic context of Naples—is one of profound influence and enduring significance. From ancient philosophical inquiries to modern computational theories, mathematicians have consistently shaped the intellectual trajectory of their society. In Naples, this legacy continues through a commitment to excellence in research, education, and community engagement.</w:t>
      </w:r>
    </w:p>
    <w:p>
      <w:pPr>
        <w:pStyle w:val="BodyText"/>
      </w:pPr>
      <w:r>
        <w:t xml:space="preserve">This abstract academic document underscores the necessity of recognizing and supporting mathematicians in Italy’s southern regions. Their contributions not only enrich the global mathematical community but also strengthen the cultural and economic vitality of cities like Naples. As Italy navigates an increasingly complex scientific landscape, the mathematicians of Naples stand as both guardians of tradition and pioneers of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Italy Naples</dc:title>
  <dc:creator/>
  <dc:language>en</dc:language>
  <cp:keywords/>
  <dcterms:created xsi:type="dcterms:W3CDTF">2026-07-19T13:47:51Z</dcterms:created>
  <dcterms:modified xsi:type="dcterms:W3CDTF">2026-07-19T13:47:51Z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