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5" w:name="X67617432cc845711afce35bf36bd4b467429771"/>
    <w:p>
      <w:pPr>
        <w:pStyle w:val="Heading1"/>
      </w:pPr>
      <w:r>
        <w:t xml:space="preserve">Abstract Academic Document: The Role of Mathematicians in Pakistan Islamabad</w:t>
      </w:r>
    </w:p>
    <w:p>
      <w:pPr>
        <w:pStyle w:val="FirstParagraph"/>
      </w:pPr>
      <w:r>
        <w:rPr>
          <w:bCs/>
          <w:b/>
        </w:rPr>
        <w:t xml:space="preserve">Abstract:</w:t>
      </w:r>
    </w:p>
    <w:p>
      <w:pPr>
        <w:pStyle w:val="BodyText"/>
      </w:pPr>
      <w:r>
        <w:t xml:space="preserve">This academic abstract explores the transformative role of mathematicians within the intellectual and academic landscape of</w:t>
      </w:r>
      <w:r>
        <w:t xml:space="preserve"> </w:t>
      </w:r>
      <w:r>
        <w:rPr>
          <w:bCs/>
          <w:b/>
        </w:rPr>
        <w:t xml:space="preserve">Pakistan Islamabad</w:t>
      </w:r>
      <w:r>
        <w:t xml:space="preserve">, highlighting their contributions to education, research, and technological development. As a hub for higher education and innovation in Pakistan,</w:t>
      </w:r>
      <w:r>
        <w:t xml:space="preserve"> </w:t>
      </w:r>
      <w:r>
        <w:rPr>
          <w:bCs/>
          <w:b/>
        </w:rPr>
        <w:t xml:space="preserve">Islamabad</w:t>
      </w:r>
      <w:r>
        <w:t xml:space="preserve"> </w:t>
      </w:r>
      <w:r>
        <w:t xml:space="preserve">has nurtured generations of mathematicians who have not only advanced theoretical knowledge but also applied mathematical principles to solve real-world challenges. This document delves into the historical and contemporary significance of mathematicians in Islamabad, emphasizing their impact on shaping the nation’s academic policies, fostering STEM (Science, Technology, Engineering, and Mathematics) education, and contributing to global mathematical discourse.</w:t>
      </w:r>
    </w:p>
    <w:bookmarkStart w:id="20" w:name="Xf7776ceb8580eaa901d2ea7983fa546e80131a6"/>
    <w:p>
      <w:pPr>
        <w:pStyle w:val="Heading2"/>
      </w:pPr>
      <w:r>
        <w:t xml:space="preserve">The Academic Significance of Mathematicians in Pakistan Islamabad</w:t>
      </w:r>
    </w:p>
    <w:p>
      <w:pPr>
        <w:pStyle w:val="FirstParagraph"/>
      </w:pPr>
      <w:r>
        <w:rPr>
          <w:bCs/>
          <w:b/>
        </w:rPr>
        <w:t xml:space="preserve">Pakistan Islamabad</w:t>
      </w:r>
      <w:r>
        <w:t xml:space="preserve">, as the capital city of Pakistan, is home to several prestigious institutions that have played a pivotal role in cultivating mathematical talent. Universities such as the</w:t>
      </w:r>
      <w:r>
        <w:t xml:space="preserve"> </w:t>
      </w:r>
      <w:r>
        <w:rPr>
          <w:iCs/>
          <w:i/>
        </w:rPr>
        <w:t xml:space="preserve">University of Engineering and Technology (UET) Islamabad</w:t>
      </w:r>
      <w:r>
        <w:t xml:space="preserve">,</w:t>
      </w:r>
      <w:r>
        <w:t xml:space="preserve"> </w:t>
      </w:r>
      <w:r>
        <w:rPr>
          <w:iCs/>
          <w:i/>
        </w:rPr>
        <w:t xml:space="preserve">National University of Sciences and Technology (NUST)</w:t>
      </w:r>
      <w:r>
        <w:t xml:space="preserve">, and</w:t>
      </w:r>
      <w:r>
        <w:t xml:space="preserve"> </w:t>
      </w:r>
      <w:r>
        <w:rPr>
          <w:iCs/>
          <w:i/>
        </w:rPr>
        <w:t xml:space="preserve">Quaid-i-Azam University</w:t>
      </w:r>
      <w:r>
        <w:t xml:space="preserve"> </w:t>
      </w:r>
      <w:r>
        <w:t xml:space="preserve">have established robust mathematics departments that produce graduates with strong analytical skills. These institutions serve as incubators for mathematicians who have made notable contributions to both pure and applied mathematics.</w:t>
      </w:r>
    </w:p>
    <w:p>
      <w:pPr>
        <w:pStyle w:val="BodyText"/>
      </w:pPr>
      <w:r>
        <w:t xml:space="preserve">The role of a</w:t>
      </w:r>
      <w:r>
        <w:t xml:space="preserve"> </w:t>
      </w:r>
      <w:r>
        <w:rPr>
          <w:bCs/>
          <w:b/>
        </w:rPr>
        <w:t xml:space="preserve">mathematician</w:t>
      </w:r>
      <w:r>
        <w:t xml:space="preserve"> </w:t>
      </w:r>
      <w:r>
        <w:t xml:space="preserve">in Islamabad extends beyond classroom teaching. Mathematicians here are actively involved in research initiatives, policy-making, and interdisciplinary collaborations that bridge mathematics with fields such as computer science, economics, and engineering. For instance, the development of mathematical models for weather prediction has been instrumental in addressing climate challenges faced by Pakistan. Similarly, mathematicians have contributed to optimizing transportation networks and improving urban planning in Islamabad through data-driven methodologies.</w:t>
      </w:r>
    </w:p>
    <w:bookmarkEnd w:id="20"/>
    <w:bookmarkStart w:id="21" w:name="X63b266390da8f9ec387329a646480bf2649e9c4"/>
    <w:p>
      <w:pPr>
        <w:pStyle w:val="Heading2"/>
      </w:pPr>
      <w:r>
        <w:t xml:space="preserve">Historical Contributions: Pioneers of Mathematics in Islamabad</w:t>
      </w:r>
    </w:p>
    <w:p>
      <w:pPr>
        <w:pStyle w:val="FirstParagraph"/>
      </w:pPr>
      <w:r>
        <w:t xml:space="preserve">The legacy of mathematics in</w:t>
      </w:r>
      <w:r>
        <w:t xml:space="preserve"> </w:t>
      </w:r>
      <w:r>
        <w:rPr>
          <w:bCs/>
          <w:b/>
        </w:rPr>
        <w:t xml:space="preserve">Pakistan Islamabad</w:t>
      </w:r>
      <w:r>
        <w:t xml:space="preserve"> </w:t>
      </w:r>
      <w:r>
        <w:t xml:space="preserve">can be traced back to the early 20th century, when the city emerged as a center for education and scientific inquiry. Visionary mathematicians such as Dr. [Name], who once taught at</w:t>
      </w:r>
      <w:r>
        <w:t xml:space="preserve"> </w:t>
      </w:r>
      <w:r>
        <w:rPr>
          <w:iCs/>
          <w:i/>
        </w:rPr>
        <w:t xml:space="preserve">Islamia College Lahore</w:t>
      </w:r>
      <w:r>
        <w:t xml:space="preserve"> </w:t>
      </w:r>
      <w:r>
        <w:t xml:space="preserve">but later established research links with Islamabad’s academic institutions, laid the groundwork for modern mathematical education in Pakistan. Their work in number theory and algebra inspired subsequent generations of mathematicians to pursue advanced studies both domestically and internationally.</w:t>
      </w:r>
    </w:p>
    <w:p>
      <w:pPr>
        <w:pStyle w:val="BodyText"/>
      </w:pPr>
      <w:r>
        <w:t xml:space="preserve">In the post-independence era, Islamabad became a focal point for nurturing mathematical talent. The establishment of the</w:t>
      </w:r>
      <w:r>
        <w:t xml:space="preserve"> </w:t>
      </w:r>
      <w:r>
        <w:rPr>
          <w:iCs/>
          <w:i/>
        </w:rPr>
        <w:t xml:space="preserve">Higher Education Commission (HEC)</w:t>
      </w:r>
      <w:r>
        <w:t xml:space="preserve"> </w:t>
      </w:r>
      <w:r>
        <w:t xml:space="preserve">further solidified the city’s role in promoting research in mathematics. Mathematicians from Islamabad have frequently participated in international conferences, contributing to global discussions on topics such as quantum computing, cryptography, and statistical analysis.</w:t>
      </w:r>
    </w:p>
    <w:bookmarkEnd w:id="21"/>
    <w:bookmarkStart w:id="22" w:name="X3f4099060022c112524d954a50a8dd7328640b1"/>
    <w:p>
      <w:pPr>
        <w:pStyle w:val="Heading2"/>
      </w:pPr>
      <w:r>
        <w:t xml:space="preserve">The Modern Mathematician: Bridging Theory and Application</w:t>
      </w:r>
    </w:p>
    <w:p>
      <w:pPr>
        <w:pStyle w:val="FirstParagraph"/>
      </w:pPr>
      <w:r>
        <w:t xml:space="preserve">Today’s</w:t>
      </w:r>
      <w:r>
        <w:t xml:space="preserve"> </w:t>
      </w:r>
      <w:r>
        <w:rPr>
          <w:bCs/>
          <w:b/>
        </w:rPr>
        <w:t xml:space="preserve">mathematician</w:t>
      </w:r>
      <w:r>
        <w:t xml:space="preserve"> </w:t>
      </w:r>
      <w:r>
        <w:t xml:space="preserve">in Islamabad is a multifaceted professional who balances theoretical research with practical applications. The integration of digital technologies has expanded the scope of mathematical research, enabling scholars to collaborate across borders and access vast resources. For example, researchers at NUST have developed machine learning algorithms rooted in mathematical principles, which are now used to enhance healthcare systems and financial planning in Pakistan.</w:t>
      </w:r>
    </w:p>
    <w:p>
      <w:pPr>
        <w:pStyle w:val="BodyText"/>
      </w:pPr>
      <w:r>
        <w:t xml:space="preserve">Moreover, mathematicians in Islamabad are increasingly involved in public outreach initiatives. They engage with high school students through workshops and competitions to ignite interest in STEM fields. These efforts align with the government’s vision of transforming Islamabad into a knowledge-based economy, where mathematics serves as a cornerstone for innovation.</w:t>
      </w:r>
    </w:p>
    <w:bookmarkEnd w:id="22"/>
    <w:bookmarkStart w:id="23" w:name="X42dc763e4bb74ab7622068afe708e7bd73bd17e"/>
    <w:p>
      <w:pPr>
        <w:pStyle w:val="Heading2"/>
      </w:pPr>
      <w:r>
        <w:t xml:space="preserve">Challenges Faced by Mathematicians in Pakistan Islamabad</w:t>
      </w:r>
    </w:p>
    <w:p>
      <w:pPr>
        <w:pStyle w:val="FirstParagraph"/>
      </w:pPr>
      <w:r>
        <w:t xml:space="preserve">Despite their critical role, mathematicians in</w:t>
      </w:r>
      <w:r>
        <w:t xml:space="preserve"> </w:t>
      </w:r>
      <w:r>
        <w:rPr>
          <w:bCs/>
          <w:b/>
        </w:rPr>
        <w:t xml:space="preserve">Pakistan Islamabad</w:t>
      </w:r>
      <w:r>
        <w:t xml:space="preserve"> </w:t>
      </w:r>
      <w:r>
        <w:t xml:space="preserve">face challenges such as limited funding for research, brain drain due to emigration opportunities abroad, and the need for updated curricula to keep pace with global advancements. Addressing these issues requires sustained investment in academic infrastructure and incentives for researchers to remain within the country.</w:t>
      </w:r>
    </w:p>
    <w:p>
      <w:pPr>
        <w:pStyle w:val="BodyText"/>
      </w:pPr>
      <w:r>
        <w:t xml:space="preserve">The HEC has recognized these challenges and has introduced grants and fellowships aimed at retaining talent. Additionally, partnerships between Islamabad-based universities and international institutions have facilitated collaborative research projects, ensuring that mathematicians here remain competitive on a global scale.</w:t>
      </w:r>
    </w:p>
    <w:bookmarkEnd w:id="23"/>
    <w:bookmarkStart w:id="24" w:name="conclusion"/>
    <w:p>
      <w:pPr>
        <w:pStyle w:val="Heading2"/>
      </w:pPr>
      <w:r>
        <w:t xml:space="preserve">Conclusion</w:t>
      </w:r>
    </w:p>
    <w:p>
      <w:pPr>
        <w:pStyle w:val="FirstParagraph"/>
      </w:pPr>
      <w:r>
        <w:t xml:space="preserve">The</w:t>
      </w:r>
      <w:r>
        <w:t xml:space="preserve"> </w:t>
      </w:r>
      <w:r>
        <w:rPr>
          <w:bCs/>
          <w:b/>
        </w:rPr>
        <w:t xml:space="preserve">mathematician</w:t>
      </w:r>
      <w:r>
        <w:t xml:space="preserve"> </w:t>
      </w:r>
      <w:r>
        <w:t xml:space="preserve">in</w:t>
      </w:r>
      <w:r>
        <w:t xml:space="preserve"> </w:t>
      </w:r>
      <w:r>
        <w:rPr>
          <w:bCs/>
          <w:b/>
        </w:rPr>
        <w:t xml:space="preserve">Pakistan Islamabad</w:t>
      </w:r>
      <w:r>
        <w:t xml:space="preserve"> </w:t>
      </w:r>
      <w:r>
        <w:t xml:space="preserve">is a vital contributor to the nation’s academic and technological progress. Their work not only enriches the field of mathematics but also addresses societal needs through innovative problem-solving. As Islamabad continues to evolve as a center for higher education, the contributions of mathematicians will be indispensable in shaping Pakistan’s future. By fostering an environment that values mathematical research and application, Islamabad can further cement its reputation as a hub for intellectual excellence.</w:t>
      </w:r>
    </w:p>
    <w:p>
      <w:pPr>
        <w:pStyle w:val="BodyText"/>
      </w:pPr>
      <w:r>
        <w:rPr>
          <w:bCs/>
          <w:b/>
        </w:rPr>
        <w:t xml:space="preserve">Keywords:</w:t>
      </w:r>
      <w:r>
        <w:t xml:space="preserve"> </w:t>
      </w:r>
      <w:r>
        <w:t xml:space="preserve">Abstract academic, Mathematician, Pakistan Islamabad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Mathematicians in Pakistan Islamabad</dc:title>
  <dc:creator/>
  <dc:language>en</dc:language>
  <cp:keywords/>
  <dcterms:created xsi:type="dcterms:W3CDTF">2026-07-23T03:42:54Z</dcterms:created>
  <dcterms:modified xsi:type="dcterms:W3CDTF">2026-07-23T03:42:54Z</dcterms:modified>
</cp:coreProperties>
</file>

<file path=docProps/custom.xml><?xml version="1.0" encoding="utf-8"?>
<Properties xmlns="http://schemas.openxmlformats.org/officeDocument/2006/custom-properties" xmlns:vt="http://schemas.openxmlformats.org/officeDocument/2006/docPropsVTypes"/>
</file>