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Peru</w:t>
      </w:r>
      <w:r>
        <w:t xml:space="preserve"> </w:t>
      </w:r>
      <w:r>
        <w:t xml:space="preserve">Lima</w:t>
      </w:r>
    </w:p>
    <w:bookmarkStart w:id="27" w:name="Xa216ea3a2bb64c3621ca9a2da41be4a43837f38"/>
    <w:p>
      <w:pPr>
        <w:pStyle w:val="Heading1"/>
      </w:pPr>
      <w:r>
        <w:t xml:space="preserve">Abstract Academic Document: The Role of Mathematicians in Peru Lima</w:t>
      </w:r>
    </w:p>
    <w:p>
      <w:pPr>
        <w:pStyle w:val="FirstParagraph"/>
      </w:pPr>
      <w:r>
        <w:rPr>
          <w:bCs/>
          <w:b/>
        </w:rPr>
        <w:t xml:space="preserve">Abstract:</w:t>
      </w:r>
      <w:r>
        <w:t xml:space="preserve"> </w:t>
      </w:r>
      <w:r>
        <w:t xml:space="preserve">This academic abstract explores the multifaceted contributions of mathematicians to the intellectual, educational, and technological landscape of</w:t>
      </w:r>
      <w:r>
        <w:t xml:space="preserve"> </w:t>
      </w:r>
      <w:r>
        <w:rPr>
          <w:bCs/>
          <w:b/>
        </w:rPr>
        <w:t xml:space="preserve">Peru Lima</w:t>
      </w:r>
      <w:r>
        <w:t xml:space="preserve">. Focusing on the historical and contemporary significance of mathematics in this vibrant South American capital, the document examines how mathematicians have shaped academic institutions, influenced policy-making in STEM education, and addressed regional challenges through mathematical innovation. Given Peru’s unique socio-economic context and Lima’s status as a cultural and scientific hub, this analysis emphasizes the critical role of mathematicians in advancing both local development and global knowledge exchange.</w:t>
      </w:r>
    </w:p>
    <w:bookmarkStart w:id="20" w:name="introduction"/>
    <w:p>
      <w:pPr>
        <w:pStyle w:val="Heading2"/>
      </w:pPr>
      <w:r>
        <w:t xml:space="preserve">Introduction</w:t>
      </w:r>
    </w:p>
    <w:p>
      <w:pPr>
        <w:pStyle w:val="FirstParagraph"/>
      </w:pPr>
      <w:r>
        <w:rPr>
          <w:bCs/>
          <w:b/>
        </w:rPr>
        <w:t xml:space="preserve">Peru Lima</w:t>
      </w:r>
      <w:r>
        <w:t xml:space="preserve">, as the political, economic, and cultural heart of Peru, has long been a nexus for academic excellence. Among its many contributions to Latin America’s intellectual heritage, mathematics stands out as a discipline that bridges tradition and modernity. The study of mathematics in Lima is deeply intertwined with the nation’s history; from colonial-era institutions to contemporary research centers, mathematicians have played pivotal roles in shaping the city’s academic identity. This abstract delves into the evolution of mathematical thought in Peru Lima, highlighting its significance as an academic discipline and its broader implications for society.</w:t>
      </w:r>
    </w:p>
    <w:p>
      <w:pPr>
        <w:pStyle w:val="BodyText"/>
      </w:pPr>
      <w:r>
        <w:rPr>
          <w:bCs/>
          <w:b/>
        </w:rPr>
        <w:t xml:space="preserve">Mathematician</w:t>
      </w:r>
      <w:r>
        <w:t xml:space="preserve">s in Peru Lima are not merely educators or researchers—they are catalysts for progress. Their work spans diverse fields such as algebraic geometry, applied mathematics, statistics, and computational science. In a country where access to advanced education has historically been uneven, mathematicians have worked tirelessly to democratize knowledge through innovative pedagogical approaches and inclusive initiatives. This document investigates their contributions through three lenses: (1) the development of mathematical education in Lima’s academic institutions; (2) the application of mathematics to solve regional challenges such as environmental sustainability and public health; and (3) the role of Peruvian mathematicians in international collaborations.</w:t>
      </w:r>
    </w:p>
    <w:bookmarkEnd w:id="20"/>
    <w:bookmarkStart w:id="21" w:name="Xa5a4126dad4ffec4732f6fe6983084bc7cc0e38"/>
    <w:p>
      <w:pPr>
        <w:pStyle w:val="Heading2"/>
      </w:pPr>
      <w:r>
        <w:t xml:space="preserve">Historical Context: Mathematics in Peru Lima</w:t>
      </w:r>
    </w:p>
    <w:p>
      <w:pPr>
        <w:pStyle w:val="FirstParagraph"/>
      </w:pPr>
      <w:r>
        <w:t xml:space="preserve">The roots of mathematical study in</w:t>
      </w:r>
      <w:r>
        <w:t xml:space="preserve"> </w:t>
      </w:r>
      <w:r>
        <w:rPr>
          <w:bCs/>
          <w:b/>
        </w:rPr>
        <w:t xml:space="preserve">Peru Lima</w:t>
      </w:r>
      <w:r>
        <w:t xml:space="preserve"> </w:t>
      </w:r>
      <w:r>
        <w:t xml:space="preserve">trace back to the 16th century, when Spanish colonial authorities established institutions like the Universidad Nacional Mayor de San Marcos (founded in 1551), one of the oldest universities in the Americas. While early curricula focused on theology and philosophy, mathematics gradually gained prominence as a tool for navigation, engineering, and administrative governance. The 19th century saw further institutionalization with the establishment of specialized schools such as Escuela Nacional de Ingeniería (ENI), which emphasized mathematical rigor in engineering education.</w:t>
      </w:r>
    </w:p>
    <w:p>
      <w:pPr>
        <w:pStyle w:val="BodyText"/>
      </w:pPr>
      <w:r>
        <w:t xml:space="preserve">However, it was not until the late 20th century that Peru Lima’s academic community began to recognize mathematics as a standalone field of study. The emergence of research institutes like the Instituto de Matemáticas at Universidad Nacional Mayor de San Marcos marked a turning point, fostering interdisciplinary collaboration and attracting international scholars. This period laid the groundwork for modern mathematicians in Lima to engage with global trends while addressing local challenges.</w:t>
      </w:r>
    </w:p>
    <w:bookmarkEnd w:id="21"/>
    <w:bookmarkStart w:id="22" w:name="Xc284af6b6f942b1829d8c7f4f914c464220a31f"/>
    <w:p>
      <w:pPr>
        <w:pStyle w:val="Heading2"/>
      </w:pPr>
      <w:r>
        <w:t xml:space="preserve">Contemporary Contributions: Educating Future Generations</w:t>
      </w:r>
    </w:p>
    <w:p>
      <w:pPr>
        <w:pStyle w:val="FirstParagraph"/>
      </w:pPr>
      <w:r>
        <w:t xml:space="preserve">Today,</w:t>
      </w:r>
      <w:r>
        <w:t xml:space="preserve"> </w:t>
      </w:r>
      <w:r>
        <w:rPr>
          <w:bCs/>
          <w:b/>
        </w:rPr>
        <w:t xml:space="preserve">Peru Lima</w:t>
      </w:r>
      <w:r>
        <w:t xml:space="preserve"> </w:t>
      </w:r>
      <w:r>
        <w:t xml:space="preserve">hosts some of the most prestigious academic institutions in Latin America, many of which are led by distinguished mathematicians. These scholars have pioneered reforms in mathematics education, emphasizing problem-solving skills and critical thinking over rote memorization. For instance, initiatives like the “Proyecto Matemáticas en Acción” (Mathematics in Action Project) have been implemented to bridge educational gaps between urban and rural schools in Peru.</w:t>
      </w:r>
    </w:p>
    <w:p>
      <w:pPr>
        <w:pStyle w:val="BodyText"/>
      </w:pPr>
      <w:r>
        <w:t xml:space="preserve">The role of</w:t>
      </w:r>
      <w:r>
        <w:t xml:space="preserve"> </w:t>
      </w:r>
      <w:r>
        <w:rPr>
          <w:bCs/>
          <w:b/>
        </w:rPr>
        <w:t xml:space="preserve">Mathematician</w:t>
      </w:r>
      <w:r>
        <w:t xml:space="preserve">s extends beyond classrooms. They have actively participated in national policy discussions, advocating for increased funding for STEM education and the integration of technology into curricula. Their efforts have led to the development of open-source platforms like “Matemática Peruana,” which provides free resources to students and educators across the country.</w:t>
      </w:r>
    </w:p>
    <w:bookmarkEnd w:id="22"/>
    <w:bookmarkStart w:id="23" w:name="mathematics-as-a-tool-for-social-impact"/>
    <w:p>
      <w:pPr>
        <w:pStyle w:val="Heading2"/>
      </w:pPr>
      <w:r>
        <w:t xml:space="preserve">Mathematics as a Tool for Social Impact</w:t>
      </w:r>
    </w:p>
    <w:p>
      <w:pPr>
        <w:pStyle w:val="FirstParagraph"/>
      </w:pPr>
      <w:r>
        <w:rPr>
          <w:bCs/>
          <w:b/>
        </w:rPr>
        <w:t xml:space="preserve">Peru Lima</w:t>
      </w:r>
      <w:r>
        <w:t xml:space="preserve"> </w:t>
      </w:r>
      <w:r>
        <w:t xml:space="preserve">faces pressing challenges such as climate change, urbanization, and public health crises. Mathematicians have been instrumental in modeling these issues to inform policy decisions. For example:</w:t>
      </w:r>
    </w:p>
    <w:p>
      <w:pPr>
        <w:numPr>
          <w:ilvl w:val="0"/>
          <w:numId w:val="1001"/>
        </w:numPr>
        <w:pStyle w:val="Compact"/>
      </w:pPr>
      <w:r>
        <w:rPr>
          <w:bCs/>
          <w:b/>
        </w:rPr>
        <w:t xml:space="preserve">Environmental Sustainability:</w:t>
      </w:r>
      <w:r>
        <w:t xml:space="preserve"> </w:t>
      </w:r>
      <w:r>
        <w:t xml:space="preserve">Researchers at the Pontificia Universidad Católica del Perú (PUCP) have used mathematical models to predict the impact of deforestation on biodiversity and develop strategies for sustainable resource management.</w:t>
      </w:r>
    </w:p>
    <w:p>
      <w:pPr>
        <w:numPr>
          <w:ilvl w:val="0"/>
          <w:numId w:val="1001"/>
        </w:numPr>
        <w:pStyle w:val="Compact"/>
      </w:pPr>
      <w:r>
        <w:rPr>
          <w:bCs/>
          <w:b/>
        </w:rPr>
        <w:t xml:space="preserve">Public Health:</w:t>
      </w:r>
      <w:r>
        <w:t xml:space="preserve"> </w:t>
      </w:r>
      <w:r>
        <w:t xml:space="preserve">During the COVID-19 pandemic, teams of mathematicians in Lima collaborated with health officials to analyze transmission rates, optimize vaccine distribution, and simulate scenarios for reopening schools and businesses.</w:t>
      </w:r>
    </w:p>
    <w:p>
      <w:pPr>
        <w:numPr>
          <w:ilvl w:val="0"/>
          <w:numId w:val="1001"/>
        </w:numPr>
        <w:pStyle w:val="Compact"/>
      </w:pPr>
      <w:r>
        <w:rPr>
          <w:bCs/>
          <w:b/>
        </w:rPr>
        <w:t xml:space="preserve">Economic Development:</w:t>
      </w:r>
      <w:r>
        <w:t xml:space="preserve"> </w:t>
      </w:r>
      <w:r>
        <w:t xml:space="preserve">Mathematicians have contributed to financial modeling initiatives aimed at reducing poverty through data-driven policy frameworks.</w:t>
      </w:r>
    </w:p>
    <w:p>
      <w:pPr>
        <w:pStyle w:val="FirstParagraph"/>
      </w:pPr>
      <w:r>
        <w:t xml:space="preserve">These applications underscore the versatility of mathematics as a discipline that transcends academic boundaries, directly influencing the quality of life in</w:t>
      </w:r>
      <w:r>
        <w:t xml:space="preserve"> </w:t>
      </w:r>
      <w:r>
        <w:rPr>
          <w:bCs/>
          <w:b/>
        </w:rPr>
        <w:t xml:space="preserve">Peru Lima</w:t>
      </w:r>
      <w:r>
        <w:t xml:space="preserve">.</w:t>
      </w:r>
    </w:p>
    <w:bookmarkEnd w:id="23"/>
    <w:bookmarkStart w:id="24" w:name="Xed51c5dbd70f43ae92b19fd95767a06616bf029"/>
    <w:p>
      <w:pPr>
        <w:pStyle w:val="Heading2"/>
      </w:pPr>
      <w:r>
        <w:t xml:space="preserve">Global Collaborations and Academic Exchange</w:t>
      </w:r>
    </w:p>
    <w:p>
      <w:pPr>
        <w:pStyle w:val="FirstParagraph"/>
      </w:pPr>
      <w:r>
        <w:t xml:space="preserve">The intellectual vibrancy of</w:t>
      </w:r>
      <w:r>
        <w:t xml:space="preserve"> </w:t>
      </w:r>
      <w:r>
        <w:rPr>
          <w:bCs/>
          <w:b/>
        </w:rPr>
        <w:t xml:space="preserve">Peru Lima</w:t>
      </w:r>
      <w:r>
        <w:t xml:space="preserve"> </w:t>
      </w:r>
      <w:r>
        <w:t xml:space="preserve">has attracted international attention, fostering collaborations between local mathematicians and global research institutions. For instance, partnerships with universities in the United States, Germany, and Japan have facilitated joint research projects on topics ranging from quantum computing to mathematical biology.</w:t>
      </w:r>
    </w:p>
    <w:p>
      <w:pPr>
        <w:pStyle w:val="BodyText"/>
      </w:pPr>
      <w:r>
        <w:rPr>
          <w:bCs/>
          <w:b/>
        </w:rPr>
        <w:t xml:space="preserve">Mathematician</w:t>
      </w:r>
      <w:r>
        <w:t xml:space="preserve">s from Peru Lima have also played key roles in international conferences such as the International Congress of Mathematicians (ICM). Their participation not only elevates Peru’s profile in the global academic community but also encourages young Peruvian students to pursue careers in mathematics and related fields.</w:t>
      </w:r>
    </w:p>
    <w:bookmarkEnd w:id="24"/>
    <w:bookmarkStart w:id="25" w:name="challenges-and-future-directions"/>
    <w:p>
      <w:pPr>
        <w:pStyle w:val="Heading2"/>
      </w:pPr>
      <w:r>
        <w:t xml:space="preserve">Challenges and Future Directions</w:t>
      </w:r>
    </w:p>
    <w:p>
      <w:pPr>
        <w:pStyle w:val="FirstParagraph"/>
      </w:pPr>
      <w:r>
        <w:t xml:space="preserve">Despite significant progress, mathematicians in</w:t>
      </w:r>
      <w:r>
        <w:t xml:space="preserve"> </w:t>
      </w:r>
      <w:r>
        <w:rPr>
          <w:bCs/>
          <w:b/>
        </w:rPr>
        <w:t xml:space="preserve">Peru Lima</w:t>
      </w:r>
      <w:r>
        <w:t xml:space="preserve"> </w:t>
      </w:r>
      <w:r>
        <w:t xml:space="preserve">face challenges such as limited funding for research, brain drain due to emigration opportunities abroad, and the need for greater public awareness of mathematics’ societal benefits. Addressing these issues requires sustained investment in education, stronger institutional support for research, and a culture that celebrates mathematical achievement.</w:t>
      </w:r>
    </w:p>
    <w:p>
      <w:pPr>
        <w:pStyle w:val="BodyText"/>
      </w:pPr>
      <w:r>
        <w:t xml:space="preserve">The future of mathematics in</w:t>
      </w:r>
      <w:r>
        <w:t xml:space="preserve"> </w:t>
      </w:r>
      <w:r>
        <w:rPr>
          <w:bCs/>
          <w:b/>
        </w:rPr>
        <w:t xml:space="preserve">Peru Lima</w:t>
      </w:r>
      <w:r>
        <w:t xml:space="preserve"> </w:t>
      </w:r>
      <w:r>
        <w:t xml:space="preserve">lies in embracing emerging technologies like artificial intelligence and machine learning while preserving the foundational rigor of the discipline. Collaborative efforts between academia, industry, and government will be essential to ensure that mathematicians continue to drive innovation and address the complexities of a rapidly changing world.</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Peru Lima</w:t>
      </w:r>
      <w:r>
        <w:t xml:space="preserve"> </w:t>
      </w:r>
      <w:r>
        <w:t xml:space="preserve">stands as a testament to the enduring power of mathematics in shaping societies. The contributions of</w:t>
      </w:r>
      <w:r>
        <w:t xml:space="preserve"> </w:t>
      </w:r>
      <w:r>
        <w:rPr>
          <w:bCs/>
          <w:b/>
        </w:rPr>
        <w:t xml:space="preserve">Mathematician</w:t>
      </w:r>
      <w:r>
        <w:t xml:space="preserve">s in this city—from their role in education to their impact on public policy and global research—highlight the discipline’s transformative potential. As Peru continues to evolve, its mathematicians will remain vital agents of progress, ensuring that Lima remains at the forefront of Latin America’s intellectual and technological landscape.</w:t>
      </w:r>
    </w:p>
    <w:p>
      <w:pPr>
        <w:pStyle w:val="BodyText"/>
      </w:pPr>
      <w:r>
        <w:t xml:space="preserve">This abstract academic document underscores the importance of recognizing and supporting the work of mathematicians in</w:t>
      </w:r>
      <w:r>
        <w:t xml:space="preserve"> </w:t>
      </w:r>
      <w:r>
        <w:rPr>
          <w:bCs/>
          <w:b/>
        </w:rPr>
        <w:t xml:space="preserve">Peru Lima</w:t>
      </w:r>
      <w:r>
        <w:t xml:space="preserve">, whose efforts today will define the future of science, education, and innovation in Peru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Mathematicians in Peru Lima</dc:title>
  <dc:creator/>
  <dc:language>en</dc:language>
  <cp:keywords/>
  <dcterms:created xsi:type="dcterms:W3CDTF">2026-07-14T03:01:54Z</dcterms:created>
  <dcterms:modified xsi:type="dcterms:W3CDTF">2026-07-14T03:01:54Z</dcterms:modified>
</cp:coreProperties>
</file>

<file path=docProps/custom.xml><?xml version="1.0" encoding="utf-8"?>
<Properties xmlns="http://schemas.openxmlformats.org/officeDocument/2006/custom-properties" xmlns:vt="http://schemas.openxmlformats.org/officeDocument/2006/docPropsVTypes"/>
</file>