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e3214c17ed9db9cc03861b5a2234364bf1ca311"/>
    <w:p>
      <w:pPr>
        <w:pStyle w:val="Heading1"/>
      </w:pPr>
      <w:r>
        <w:t xml:space="preserve">Abstract Academic Document: The Role of a Mathematician in the Intellectual Landscape of Russia, Saint Petersburg</w:t>
      </w:r>
    </w:p>
    <w:p>
      <w:pPr>
        <w:pStyle w:val="FirstParagraph"/>
      </w:pPr>
      <w:r>
        <w:rPr>
          <w:bCs/>
          <w:b/>
        </w:rPr>
        <w:t xml:space="preserve">Abstract academic</w:t>
      </w:r>
      <w:r>
        <w:t xml:space="preserve"> </w:t>
      </w:r>
      <w:r>
        <w:t xml:space="preserve">discourse has long emphasized the pivotal role of mathematics as both a universal language and a cornerstone of scientific progress. In the context of</w:t>
      </w:r>
      <w:r>
        <w:t xml:space="preserve"> </w:t>
      </w:r>
      <w:r>
        <w:rPr>
          <w:bCs/>
          <w:b/>
        </w:rPr>
        <w:t xml:space="preserve">Russia Saint Petersburg</w:t>
      </w:r>
      <w:r>
        <w:t xml:space="preserve">, this city has historically served as a cradle for mathematical innovation, fostering generations of scholars whose contributions have shaped not only national academia but also global scientific thought. This document explores the significance of</w:t>
      </w:r>
      <w:r>
        <w:t xml:space="preserve"> </w:t>
      </w:r>
      <w:r>
        <w:rPr>
          <w:bCs/>
          <w:b/>
        </w:rPr>
        <w:t xml:space="preserve">Mathematician</w:t>
      </w:r>
      <w:r>
        <w:t xml:space="preserve">s in Saint Petersburg, with particular focus on their intellectual legacy, challenges faced in a dynamic socio-political environment, and the enduring impact of their work on contemporary research and education.</w:t>
      </w:r>
    </w:p>
    <w:bookmarkStart w:id="20" w:name="X7e62ccd19ab3862fd42d8f0db795afd55e46534"/>
    <w:p>
      <w:pPr>
        <w:pStyle w:val="Heading2"/>
      </w:pPr>
      <w:r>
        <w:t xml:space="preserve">Historical Context: Saint Petersburg as a Hub for Mathematical Excellence</w:t>
      </w:r>
    </w:p>
    <w:p>
      <w:pPr>
        <w:pStyle w:val="FirstParagraph"/>
      </w:pPr>
      <w:r>
        <w:rPr>
          <w:bCs/>
          <w:b/>
        </w:rPr>
        <w:t xml:space="preserve">Russia Saint Petersburg</w:t>
      </w:r>
      <w:r>
        <w:t xml:space="preserve"> </w:t>
      </w:r>
      <w:r>
        <w:t xml:space="preserve">holds a unique position in the history of mathematics, emerging as a center of intellectual activity during the 18th century under the patronage of Peter the Great. The founding of the Imperial Academy of Sciences in 1724 established a framework for scholarly collaboration and innovation, attracting mathematicians from across Europe. This institutional foundation laid the groundwork for Saint Petersburg to become synonymous with mathematical rigor and creativity.</w:t>
      </w:r>
    </w:p>
    <w:p>
      <w:pPr>
        <w:pStyle w:val="BodyText"/>
      </w:pPr>
      <w:r>
        <w:t xml:space="preserve">The city's universities, most notably Saint Petersburg State University (founded in 1724), have consistently produced world-class scholars. The legacy of figures such as Leonhard Euler, who spent over two decades in Saint Petersburg, underscores the city’s historical role as a magnet for mathematical genius. Even today,</w:t>
      </w:r>
      <w:r>
        <w:t xml:space="preserve"> </w:t>
      </w:r>
      <w:r>
        <w:rPr>
          <w:bCs/>
          <w:b/>
        </w:rPr>
        <w:t xml:space="preserve">Russia Saint Petersburg</w:t>
      </w:r>
      <w:r>
        <w:t xml:space="preserve"> </w:t>
      </w:r>
      <w:r>
        <w:t xml:space="preserve">remains a vital node in the global network of mathematical research, housing institutions like the Steklov Mathematical Institute and St. Petersburg State University’s Faculty of Mathematics and Mechanics.</w:t>
      </w:r>
    </w:p>
    <w:bookmarkEnd w:id="20"/>
    <w:bookmarkStart w:id="21" w:name="X8bb97ffcb2a71911ca6bb276eee51e4d6f71dde"/>
    <w:p>
      <w:pPr>
        <w:pStyle w:val="Heading2"/>
      </w:pPr>
      <w:r>
        <w:t xml:space="preserve">The Mathematician: A Profile of Intellectual Dedication</w:t>
      </w:r>
    </w:p>
    <w:p>
      <w:pPr>
        <w:pStyle w:val="FirstParagraph"/>
      </w:pPr>
      <w:r>
        <w:t xml:space="preserve">A</w:t>
      </w:r>
      <w:r>
        <w:t xml:space="preserve"> </w:t>
      </w:r>
      <w:r>
        <w:rPr>
          <w:bCs/>
          <w:b/>
        </w:rPr>
        <w:t xml:space="preserve">Mathematician</w:t>
      </w:r>
      <w:r>
        <w:t xml:space="preserve"> </w:t>
      </w:r>
      <w:r>
        <w:t xml:space="preserve">in Saint Petersburg is not merely a practitioner of numerical abstraction but a bridge between theoretical inquiry and practical application. The city’s mathematicians have tackled problems ranging from differential equations to algebraic topology, often addressing challenges with interdisciplinary approaches. Their work has been instrumental in advancing fields such as applied mathematics, cryptography, and computational modeling.</w:t>
      </w:r>
    </w:p>
    <w:p>
      <w:pPr>
        <w:pStyle w:val="BodyText"/>
      </w:pPr>
      <w:r>
        <w:t xml:space="preserve">For instance, the contributions of</w:t>
      </w:r>
      <w:r>
        <w:t xml:space="preserve"> </w:t>
      </w:r>
      <w:r>
        <w:rPr>
          <w:bCs/>
          <w:b/>
        </w:rPr>
        <w:t xml:space="preserve">Mathematician</w:t>
      </w:r>
      <w:r>
        <w:t xml:space="preserve">s like Andrey Kolmogorov (who spent formative years in Saint Petersburg) have redefined probability theory and topology. Similarly, modern scholars from the city continue to push boundaries in areas such as quantum computing and machine learning, ensuring that Saint Petersburg’s mathematical heritage remains vibrant.</w:t>
      </w:r>
    </w:p>
    <w:bookmarkEnd w:id="21"/>
    <w:bookmarkStart w:id="22" w:name="X1069e20123371337252fd231d02b121277f5716"/>
    <w:p>
      <w:pPr>
        <w:pStyle w:val="Heading2"/>
      </w:pPr>
      <w:r>
        <w:t xml:space="preserve">Challenges Faced by Mathematicians in Russia Saint Petersburg</w:t>
      </w:r>
    </w:p>
    <w:p>
      <w:pPr>
        <w:pStyle w:val="FirstParagraph"/>
      </w:pPr>
      <w:r>
        <w:t xml:space="preserve">Despite its rich academic tradition,</w:t>
      </w:r>
      <w:r>
        <w:t xml:space="preserve"> </w:t>
      </w:r>
      <w:r>
        <w:rPr>
          <w:bCs/>
          <w:b/>
        </w:rPr>
        <w:t xml:space="preserve">Russia Saint Petersburg</w:t>
      </w:r>
      <w:r>
        <w:t xml:space="preserve"> </w:t>
      </w:r>
      <w:r>
        <w:t xml:space="preserve">has not been without challenges for its mathematicians. Political upheavals, such as those during the Soviet era, often imposed constraints on intellectual freedom. The prioritization of "useful" science over pure mathematics at times stifled innovation. Additionally, economic fluctuations and brain drain have tested the resilience of Saint Petersburg’s academic community.</w:t>
      </w:r>
    </w:p>
    <w:p>
      <w:pPr>
        <w:pStyle w:val="BodyText"/>
      </w:pPr>
      <w:r>
        <w:t xml:space="preserve">However,</w:t>
      </w:r>
      <w:r>
        <w:t xml:space="preserve"> </w:t>
      </w:r>
      <w:r>
        <w:rPr>
          <w:bCs/>
          <w:b/>
        </w:rPr>
        <w:t xml:space="preserve">Mathematician</w:t>
      </w:r>
      <w:r>
        <w:t xml:space="preserve">s in the region have consistently demonstrated adaptability. For example, during periods of political instability, scholars shifted focus to collaborative projects with international partners, ensuring that their research remained relevant and impactful. The city’s mathematicians have also leveraged digital technologies to democratize access to knowledge, creating open-access journals and online courses that transcend geographical barriers.</w:t>
      </w:r>
    </w:p>
    <w:bookmarkEnd w:id="22"/>
    <w:bookmarkStart w:id="23" w:name="Xad0de56bb0eeb4d0d325b3e24884be35285fe27"/>
    <w:p>
      <w:pPr>
        <w:pStyle w:val="Heading2"/>
      </w:pPr>
      <w:r>
        <w:t xml:space="preserve">The Role of Mathematicians in Shaping Education</w:t>
      </w:r>
    </w:p>
    <w:p>
      <w:pPr>
        <w:pStyle w:val="FirstParagraph"/>
      </w:pPr>
      <w:r>
        <w:t xml:space="preserve">In</w:t>
      </w:r>
      <w:r>
        <w:t xml:space="preserve"> </w:t>
      </w:r>
      <w:r>
        <w:rPr>
          <w:bCs/>
          <w:b/>
        </w:rPr>
        <w:t xml:space="preserve">Russia Saint Petersburg</w:t>
      </w:r>
      <w:r>
        <w:t xml:space="preserve">, the work of a</w:t>
      </w:r>
      <w:r>
        <w:t xml:space="preserve"> </w:t>
      </w:r>
      <w:r>
        <w:rPr>
          <w:bCs/>
          <w:b/>
        </w:rPr>
        <w:t xml:space="preserve">Mathematician</w:t>
      </w:r>
      <w:r>
        <w:t xml:space="preserve"> </w:t>
      </w:r>
      <w:r>
        <w:t xml:space="preserve">extends beyond research. These scholars are educators, mentors, and innovators in pedagogy. Their commitment to nurturing future generations has led to the development of distinctive teaching methods that emphasize problem-solving and critical thinking.</w:t>
      </w:r>
    </w:p>
    <w:p>
      <w:pPr>
        <w:pStyle w:val="BodyText"/>
      </w:pPr>
      <w:r>
        <w:t xml:space="preserve">Notable examples include the integration of computational tools into curricula, enabling students to visualize complex mathematical concepts. Saint Petersburg’s universities also host international conferences and workshops, fostering a spirit of intellectual exchange. The city’s mathematicians have thus played a dual role: advancing knowledge while ensuring that its dissemination is inclusive and accessible.</w:t>
      </w:r>
    </w:p>
    <w:bookmarkEnd w:id="23"/>
    <w:bookmarkStart w:id="24" w:name="legacy-and-future-prospects"/>
    <w:p>
      <w:pPr>
        <w:pStyle w:val="Heading2"/>
      </w:pPr>
      <w:r>
        <w:t xml:space="preserve">Legacy and Future Prospects</w:t>
      </w:r>
    </w:p>
    <w:p>
      <w:pPr>
        <w:pStyle w:val="FirstParagraph"/>
      </w:pPr>
      <w:r>
        <w:t xml:space="preserve">The legacy of Saint Petersburg’s mathematicians is etched into the annals of scientific history. From Euler’s foundational work in calculus to modern breakthroughs in algorithmic theory, their contributions continue to inspire. In the contemporary context,</w:t>
      </w:r>
      <w:r>
        <w:t xml:space="preserve"> </w:t>
      </w:r>
      <w:r>
        <w:rPr>
          <w:bCs/>
          <w:b/>
        </w:rPr>
        <w:t xml:space="preserve">Russia Saint Petersburg</w:t>
      </w:r>
      <w:r>
        <w:t xml:space="preserve"> </w:t>
      </w:r>
      <w:r>
        <w:t xml:space="preserve">is positioning itself as a leader in emerging fields such as AI-driven mathematics and data science.</w:t>
      </w:r>
    </w:p>
    <w:p>
      <w:pPr>
        <w:pStyle w:val="BodyText"/>
      </w:pPr>
      <w:r>
        <w:t xml:space="preserve">The future of the</w:t>
      </w:r>
      <w:r>
        <w:t xml:space="preserve"> </w:t>
      </w:r>
      <w:r>
        <w:rPr>
          <w:bCs/>
          <w:b/>
        </w:rPr>
        <w:t xml:space="preserve">Mathematician</w:t>
      </w:r>
      <w:r>
        <w:t xml:space="preserve"> </w:t>
      </w:r>
      <w:r>
        <w:t xml:space="preserve">in Saint Petersburg hinges on sustained investment in education, interdisciplinary collaboration, and global partnerships. As the city navigates geopolitical and economic challenges, its mathematicians remain steadfast in their mission to uphold the pursuit of knowledge. Their work serves as a testament to the enduring power of mathematics—a discipline that transcends borders and unites humanity through logic, creativity, and perseverance.</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Russia Saint Petersburg</w:t>
      </w:r>
      <w:r>
        <w:t xml:space="preserve"> </w:t>
      </w:r>
      <w:r>
        <w:t xml:space="preserve">has been a beacon for mathematical excellence, shaped by the tireless efforts of its scholars. The role of the</w:t>
      </w:r>
      <w:r>
        <w:t xml:space="preserve"> </w:t>
      </w:r>
      <w:r>
        <w:rPr>
          <w:bCs/>
          <w:b/>
        </w:rPr>
        <w:t xml:space="preserve">Mathematician</w:t>
      </w:r>
      <w:r>
        <w:t xml:space="preserve"> </w:t>
      </w:r>
      <w:r>
        <w:t xml:space="preserve">here is not only to solve equations but to illuminate pathways for future inquiry. As this city continues to evolve, its mathematicians will undoubtedly play a central role in addressing global challenges through innovation and intellectual rigor. This</w:t>
      </w:r>
      <w:r>
        <w:t xml:space="preserve"> </w:t>
      </w:r>
      <w:r>
        <w:rPr>
          <w:bCs/>
          <w:b/>
        </w:rPr>
        <w:t xml:space="preserve">Abstract academic</w:t>
      </w:r>
      <w:r>
        <w:t xml:space="preserve"> </w:t>
      </w:r>
      <w:r>
        <w:t xml:space="preserve">document underscores their importance, celebrating their achievements while acknowledging the ongoing journey of discovery that defines the mathematical sciences.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Russia Saint Petersburg</dc:title>
  <dc:creator/>
  <dc:language>en</dc:language>
  <cp:keywords/>
  <dcterms:created xsi:type="dcterms:W3CDTF">2026-07-23T15:02:59Z</dcterms:created>
  <dcterms:modified xsi:type="dcterms:W3CDTF">2026-07-23T15:02:59Z</dcterms:modified>
</cp:coreProperties>
</file>

<file path=docProps/custom.xml><?xml version="1.0" encoding="utf-8"?>
<Properties xmlns="http://schemas.openxmlformats.org/officeDocument/2006/custom-properties" xmlns:vt="http://schemas.openxmlformats.org/officeDocument/2006/docPropsVTypes"/>
</file>