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7" w:name="X9ca5ef3d92dee87671ddfb8d060e37ff4edd1a1"/>
    <w:p>
      <w:pPr>
        <w:pStyle w:val="Heading1"/>
      </w:pPr>
      <w:r>
        <w:t xml:space="preserve">Abstract Academic Document on the Role of a Mathematician in South Africa, Cape Town</w:t>
      </w:r>
    </w:p>
    <w:bookmarkStart w:id="20" w:name="introduction"/>
    <w:p>
      <w:pPr>
        <w:pStyle w:val="Heading2"/>
      </w:pPr>
      <w:r>
        <w:t xml:space="preserve">Introduction</w:t>
      </w:r>
    </w:p>
    <w:p>
      <w:pPr>
        <w:pStyle w:val="FirstParagraph"/>
      </w:pPr>
      <w:r>
        <w:t xml:space="preserve">The role of a mathematician in the academic and scientific landscape of South Africa, particularly in the vibrant city of Cape Town, is both pivotal and transformative. As an academic discipline that bridges abstract reasoning with practical applications, mathematics has long been a cornerstone for technological advancement, economic development, and societal progress. In Cape Town—a city renowned for its cultural diversity, historical significance, and geographical beauty—the contributions of mathematicians extend beyond traditional boundaries. This abstract academic document explores the multifaceted role of mathematicians in South Africa's Cape Town region, emphasizing their impact on education, research innovation, and community engagement. The focus is on how these professionals contribute to shaping a knowledge-based economy while addressing local challenges through mathematical modeling and interdisciplinary collaboration.</w:t>
      </w:r>
    </w:p>
    <w:bookmarkEnd w:id="20"/>
    <w:bookmarkStart w:id="21" w:name="Xdba791400adc2e63446403372a2e4a155a43079"/>
    <w:p>
      <w:pPr>
        <w:pStyle w:val="Heading2"/>
      </w:pPr>
      <w:r>
        <w:t xml:space="preserve">Contributions to Mathematics Education in Cape Town</w:t>
      </w:r>
    </w:p>
    <w:p>
      <w:pPr>
        <w:pStyle w:val="FirstParagraph"/>
      </w:pPr>
      <w:r>
        <w:t xml:space="preserve">Cape Town has emerged as a hub for higher education in South Africa, hosting prestigious institutions such as the University of Cape Town (UCT) and Stellenbosch University. Mathematicians working within these institutions play a critical role in shaping curricula that align with global standards while addressing the unique socio-economic needs of the region. In an era where STEM (Science, Technology, Engineering, and Mathematics) education is prioritized to bridge inequality gaps, mathematicians in Cape Town are actively involved in developing inclusive pedagogical approaches. For instance, they design programs tailored for underprivileged students through initiatives like the</w:t>
      </w:r>
      <w:r>
        <w:t xml:space="preserve"> </w:t>
      </w:r>
      <w:r>
        <w:rPr>
          <w:bCs/>
          <w:b/>
        </w:rPr>
        <w:t xml:space="preserve">Mathematics Education Trust of South Africa</w:t>
      </w:r>
      <w:r>
        <w:t xml:space="preserve">, ensuring equitable access to quality mathematical education.</w:t>
      </w:r>
    </w:p>
    <w:p>
      <w:pPr>
        <w:pStyle w:val="BodyText"/>
      </w:pPr>
      <w:r>
        <w:t xml:space="preserve">Moreover, the integration of technology into mathematics education has been a focal point for Cape Town-based mathematicians. By leveraging digital tools such as interactive simulations, AI-driven tutoring systems, and open-access platforms like</w:t>
      </w:r>
      <w:r>
        <w:t xml:space="preserve"> </w:t>
      </w:r>
      <w:r>
        <w:rPr>
          <w:bCs/>
          <w:b/>
        </w:rPr>
        <w:t xml:space="preserve">OpenStax</w:t>
      </w:r>
      <w:r>
        <w:t xml:space="preserve">, they aim to demystify complex concepts and foster problem-solving skills among students. These efforts align with the South African Department of Basic Education’s National Development Plan 2030, which emphasizes the need for improved numeracy rates to drive economic growth.</w:t>
      </w:r>
    </w:p>
    <w:bookmarkEnd w:id="21"/>
    <w:bookmarkStart w:id="22" w:name="X30bca1fb7f28ea70b5cf2809ebe33c298363537"/>
    <w:p>
      <w:pPr>
        <w:pStyle w:val="Heading2"/>
      </w:pPr>
      <w:r>
        <w:t xml:space="preserve">Research and Innovation in Applied Mathematics</w:t>
      </w:r>
    </w:p>
    <w:p>
      <w:pPr>
        <w:pStyle w:val="FirstParagraph"/>
      </w:pPr>
      <w:r>
        <w:t xml:space="preserve">Cape Town’s mathematicians are at the forefront of applied research that tackles pressing regional and global challenges. For example, mathematical modeling has been instrumental in addressing environmental issues such as climate change and oceanographic studies, given Cape Town’s proximity to the Atlantic Ocean. Researchers at institutions like the South African Weather Service and UCT’s</w:t>
      </w:r>
      <w:r>
        <w:t xml:space="preserve"> </w:t>
      </w:r>
      <w:r>
        <w:rPr>
          <w:bCs/>
          <w:b/>
        </w:rPr>
        <w:t xml:space="preserve">Climate System Analysis Group</w:t>
      </w:r>
      <w:r>
        <w:t xml:space="preserve"> </w:t>
      </w:r>
      <w:r>
        <w:t xml:space="preserve">collaborate with mathematicians to predict extreme weather patterns, optimize water resource management, and assess the impact of rising sea levels on coastal communities.</w:t>
      </w:r>
    </w:p>
    <w:p>
      <w:pPr>
        <w:pStyle w:val="BodyText"/>
      </w:pPr>
      <w:r>
        <w:t xml:space="preserve">In healthcare, mathematical epidemiology has gained prominence in Cape Town. Mathematicians have developed predictive models to combat diseases such as tuberculosis and HIV/AIDS—conditions that disproportionately affect the region. These models aid policymakers in allocating resources effectively and designing targeted interventions. Notably, the use of differential equations to simulate disease transmission has become a cornerstone of public health strategies, demonstrating the tangible benefits of mathematical research.</w:t>
      </w:r>
    </w:p>
    <w:bookmarkEnd w:id="22"/>
    <w:bookmarkStart w:id="23" w:name="X193a08e1b899f5b01293853bfc06c12ad9f52ca"/>
    <w:p>
      <w:pPr>
        <w:pStyle w:val="Heading2"/>
      </w:pPr>
      <w:r>
        <w:t xml:space="preserve">Interdisciplinary Collaboration and Social Impact</w:t>
      </w:r>
    </w:p>
    <w:p>
      <w:pPr>
        <w:pStyle w:val="FirstParagraph"/>
      </w:pPr>
      <w:r>
        <w:t xml:space="preserve">The interdisciplinary nature of mathematics makes it a vital tool for addressing complex social issues in Cape Town. Mathematicians often work alongside economists, engineers, and urban planners to solve problems related to urbanization, transportation networks, and poverty alleviation. For instance, the application of graph theory in optimizing public transport routes has improved mobility for residents in underserved areas of the city.</w:t>
      </w:r>
    </w:p>
    <w:p>
      <w:pPr>
        <w:pStyle w:val="BodyText"/>
      </w:pPr>
      <w:r>
        <w:t xml:space="preserve">Furthermore, mathematicians in Cape Town are actively engaged in community-based projects that promote financial literacy and entrepreneurship. Through partnerships with non-profits such as</w:t>
      </w:r>
      <w:r>
        <w:t xml:space="preserve"> </w:t>
      </w:r>
      <w:r>
        <w:rPr>
          <w:bCs/>
          <w:b/>
        </w:rPr>
        <w:t xml:space="preserve">MathsGarden</w:t>
      </w:r>
      <w:r>
        <w:t xml:space="preserve">, they provide workshops on quantitative skills to small business owners, enabling them to make data-driven decisions. These initiatives highlight the role of mathematics not just as an academic discipline but as a catalyst for socioeconomic empowerment.</w:t>
      </w:r>
    </w:p>
    <w:bookmarkEnd w:id="23"/>
    <w:bookmarkStart w:id="24" w:name="Xc0f02da7eaa866c14fc83a60ad1db649649fb0d"/>
    <w:p>
      <w:pPr>
        <w:pStyle w:val="Heading2"/>
      </w:pPr>
      <w:r>
        <w:t xml:space="preserve">The Mathematician’s Role in Bridging Global and Local Contexts</w:t>
      </w:r>
    </w:p>
    <w:p>
      <w:pPr>
        <w:pStyle w:val="FirstParagraph"/>
      </w:pPr>
      <w:r>
        <w:t xml:space="preserve">While Cape Town is a regional epicenter for mathematical research, its mathematicians also contribute to global discourse. Participation in international conferences, collaborative projects with institutions like the African Institute for Mathematical Sciences (AIMS), and publication in peer-reviewed journals underscore the city’s significance as a contributor to the global mathematical community. At the same time, Cape Town-based mathematicians are deeply attuned to local challenges, ensuring that their work resonates with South Africa’s developmental priorities.</w:t>
      </w:r>
    </w:p>
    <w:p>
      <w:pPr>
        <w:pStyle w:val="BodyText"/>
      </w:pPr>
      <w:r>
        <w:t xml:space="preserve">This dual focus on global standards and localized relevance is particularly evident in the field of computational mathematics. Cape Town’s researchers have pioneered advancements in areas such as quantum computing and machine learning, while also applying these technologies to solve regional problems like agricultural yield optimization or crime pattern analysis through data science.</w:t>
      </w:r>
    </w:p>
    <w:bookmarkEnd w:id="24"/>
    <w:bookmarkStart w:id="25" w:name="Xaac9b93944622fab23e0051c3daab2a288a3a30"/>
    <w:p>
      <w:pPr>
        <w:pStyle w:val="Heading2"/>
      </w:pPr>
      <w:r>
        <w:t xml:space="preserve">Challenges and Opportunities for Mathematicians in Cape Town</w:t>
      </w:r>
    </w:p>
    <w:p>
      <w:pPr>
        <w:pStyle w:val="FirstParagraph"/>
      </w:pPr>
      <w:r>
        <w:t xml:space="preserve">Despite the region’s potential, mathematicians in South Africa face challenges such as limited funding for research, a shortage of specialized training programs, and disparities in access to technological resources. However, these challenges have spurred innovation. For example, the establishment of the</w:t>
      </w:r>
      <w:r>
        <w:t xml:space="preserve"> </w:t>
      </w:r>
      <w:r>
        <w:rPr>
          <w:bCs/>
          <w:b/>
        </w:rPr>
        <w:t xml:space="preserve">South African Mathematics Olympiad</w:t>
      </w:r>
      <w:r>
        <w:t xml:space="preserve"> </w:t>
      </w:r>
      <w:r>
        <w:t xml:space="preserve">has cultivated a generation of young talent by encouraging problem-solving skills from an early age.</w:t>
      </w:r>
    </w:p>
    <w:p>
      <w:pPr>
        <w:pStyle w:val="BodyText"/>
      </w:pPr>
      <w:r>
        <w:t xml:space="preserve">The rise of online learning platforms and virtual collaboration tools has also opened new avenues for mathematicians to share knowledge globally while addressing local needs. Initiatives like the</w:t>
      </w:r>
      <w:r>
        <w:t xml:space="preserve"> </w:t>
      </w:r>
      <w:r>
        <w:rPr>
          <w:bCs/>
          <w:b/>
        </w:rPr>
        <w:t xml:space="preserve">African Virtual University</w:t>
      </w:r>
      <w:r>
        <w:t xml:space="preserve"> </w:t>
      </w:r>
      <w:r>
        <w:t xml:space="preserve">have enabled Cape Town’s experts to contribute to pan-African educational projects, further amplifying their impact.</w:t>
      </w:r>
    </w:p>
    <w:bookmarkEnd w:id="25"/>
    <w:bookmarkStart w:id="26" w:name="conclusion"/>
    <w:p>
      <w:pPr>
        <w:pStyle w:val="Heading2"/>
      </w:pPr>
      <w:r>
        <w:t xml:space="preserve">Conclusion</w:t>
      </w:r>
    </w:p>
    <w:p>
      <w:pPr>
        <w:pStyle w:val="FirstParagraph"/>
      </w:pPr>
      <w:r>
        <w:t xml:space="preserve">In conclusion, the role of a mathematician in South Africa’s Cape Town is both academically rigorous and socially transformative. Through their contributions to education, applied research, interdisciplinary collaboration, and community engagement, they are instrumental in advancing the region’s scientific capabilities and addressing its unique challenges. As Cape Town continues to grow as a center for innovation in mathematics, the work of its mathematicians will remain central to shaping a more equitable and sustainable future for South Africa—and beyond.</w:t>
      </w:r>
    </w:p>
    <w:p>
      <w:pPr>
        <w:pStyle w:val="BodyText"/>
      </w:pPr>
      <w:r>
        <w:t xml:space="preserve">© 2023 Abstract Academic Document on Mathematician in South Africa, Cape Town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 in South Africa Cape Town</dc:title>
  <dc:creator/>
  <dc:language>en</dc:language>
  <cp:keywords/>
  <dcterms:created xsi:type="dcterms:W3CDTF">2026-07-21T10:40:42Z</dcterms:created>
  <dcterms:modified xsi:type="dcterms:W3CDTF">2026-07-21T10:40:42Z</dcterms:modified>
</cp:coreProperties>
</file>

<file path=docProps/custom.xml><?xml version="1.0" encoding="utf-8"?>
<Properties xmlns="http://schemas.openxmlformats.org/officeDocument/2006/custom-properties" xmlns:vt="http://schemas.openxmlformats.org/officeDocument/2006/docPropsVTypes"/>
</file>