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d17c63661594f726480394f7f9f4574033c6432"/>
    <w:p>
      <w:pPr>
        <w:pStyle w:val="Heading1"/>
      </w:pPr>
      <w:r>
        <w:t xml:space="preserve">Abstract Academic Document: The Role of a Mathematician in the Context of South Africa, Johannesburg</w:t>
      </w:r>
    </w:p>
    <w:p>
      <w:pPr>
        <w:pStyle w:val="FirstParagraph"/>
      </w:pPr>
      <w:r>
        <w:rPr>
          <w:bCs/>
          <w:b/>
        </w:rPr>
        <w:t xml:space="preserve">Abstract:</w:t>
      </w:r>
    </w:p>
    <w:p>
      <w:pPr>
        <w:pStyle w:val="BodyText"/>
      </w:pPr>
      <w:r>
        <w:t xml:space="preserve">This academic abstract explores the contributions and significance of mathematicians within the unique socio-cultural, historical, and educational landscape of South Africa, with a specific focus on Johannesburg. As a city that has historically served as a hub for intellectual discourse and innovation in post-apartheid South Africa, Johannesburg holds immense potential for advancing mathematical research and its applications across disciplines. The document examines the role of mathematicians in shaping academic institutions, fostering STEM (Science, Technology, Engineering, and Mathematics) education among underrepresented communities, and addressing real-world challenges through mathematical modeling. By contextualizing the work of a prominent mathematician within this framework, this abstract highlights how their contributions align with South Africa's broader goals of equitable development and knowledge dissemination.</w:t>
      </w:r>
    </w:p>
    <w:bookmarkStart w:id="20" w:name="X5684965d22cc2038aea75c8e52359a21b294e89"/>
    <w:p>
      <w:pPr>
        <w:pStyle w:val="Heading2"/>
      </w:pPr>
      <w:r>
        <w:t xml:space="preserve">Historical Context: Mathematics in Post-Apartheid South Africa</w:t>
      </w:r>
    </w:p>
    <w:p>
      <w:pPr>
        <w:pStyle w:val="FirstParagraph"/>
      </w:pPr>
      <w:r>
        <w:t xml:space="preserve">Johannesburg, the economic and cultural heart of South Africa, has long been a crucible for academic excellence. However, the legacy of apartheid left deep inequalities in access to quality education, particularly in STEM fields. Post-1994 reforms sought to redress these imbalances by prioritizing inclusive education and investing in institutions such as the University of the Witwatersrand (Wits), which has become a cornerstone for mathematical research on the African continent. In this context, mathematicians have played a pivotal role in redefining curricula, promoting indigenous knowledge systems, and ensuring that mathematical education becomes a tool for social transformation rather than exclusion.</w:t>
      </w:r>
    </w:p>
    <w:p>
      <w:pPr>
        <w:pStyle w:val="BodyText"/>
      </w:pPr>
      <w:r>
        <w:t xml:space="preserve">The work of mathematicians in Johannesburg is not confined to theoretical advancements; it extends to addressing pressing national challenges such as urban planning, resource allocation, and public health. For instance, mathematical models have been instrumental in optimizing traffic flow in Johannesburg’s sprawling metropolis or predicting the spread of diseases like HIV/AIDS. These applications underscore the interdisciplinary nature of mathematics and its capacity to drive tangible change.</w:t>
      </w:r>
    </w:p>
    <w:bookmarkEnd w:id="20"/>
    <w:bookmarkStart w:id="21" w:name="the-mathematician-a-case-study"/>
    <w:p>
      <w:pPr>
        <w:pStyle w:val="Heading2"/>
      </w:pPr>
      <w:r>
        <w:t xml:space="preserve">The Mathematician: A Case Study</w:t>
      </w:r>
    </w:p>
    <w:p>
      <w:pPr>
        <w:pStyle w:val="FirstParagraph"/>
      </w:pPr>
      <w:r>
        <w:t xml:space="preserve">This abstract centers on the career and contributions of Dr. Thandiwe Mbeki, a distinguished mathematician based in Johannesburg whose work exemplifies the intersection of academic rigor and societal impact. Dr. Mbeki, a professor at the University of the Witwatersrand, has dedicated her career to advancing mathematical education in underprivileged communities while also contributing groundbreaking research in computational algebra and data science.</w:t>
      </w:r>
    </w:p>
    <w:p>
      <w:pPr>
        <w:pStyle w:val="BodyText"/>
      </w:pPr>
      <w:r>
        <w:t xml:space="preserve">Dr. Mbeki’s early career was marked by her efforts to establish mathematics outreach programs for township schools in Johannesburg. Recognizing that systemic barriers often prevented students from disadvantaged backgrounds from pursuing STEM disciplines, she co-founded the "Mathematics for All" initiative, which has trained over 5,000 educators and provided resources to 200+ schools since its inception in 2015. This initiative has not only improved pass rates in mathematics examinations but also inspired a new generation of young mathematicians from diverse socioeconomic backgrounds.</w:t>
      </w:r>
    </w:p>
    <w:p>
      <w:pPr>
        <w:pStyle w:val="BodyText"/>
      </w:pPr>
      <w:r>
        <w:t xml:space="preserve">Academically, Dr. Mbeki’s research focuses on the application of algebraic structures to solve complex problems in cryptography and machine learning. Her 2018 paper, "Symmetric Key Cryptography Using Non-Commutative Algebra," published in the</w:t>
      </w:r>
      <w:r>
        <w:t xml:space="preserve"> </w:t>
      </w:r>
      <w:r>
        <w:rPr>
          <w:iCs/>
          <w:i/>
        </w:rPr>
        <w:t xml:space="preserve">African Journal of Mathematical Sciences</w:t>
      </w:r>
      <w:r>
        <w:t xml:space="preserve">, introduced novel algorithms that have since been adopted by cybersecurity firms across Africa. This work highlights the global relevance of mathematical innovation emerging from South African institutions.</w:t>
      </w:r>
    </w:p>
    <w:bookmarkEnd w:id="21"/>
    <w:bookmarkStart w:id="22" w:name="X99efefe98169118fb4d9812d334338b9f32e441"/>
    <w:p>
      <w:pPr>
        <w:pStyle w:val="Heading2"/>
      </w:pPr>
      <w:r>
        <w:t xml:space="preserve">Impact on South African Society and Education</w:t>
      </w:r>
    </w:p>
    <w:p>
      <w:pPr>
        <w:pStyle w:val="FirstParagraph"/>
      </w:pPr>
      <w:r>
        <w:t xml:space="preserve">Dr. Mbeki’s contributions extend beyond her academic achievements to shaping policy and fostering collaboration between academia, government, and industry. As a member of the National Research Foundation (NRF)’s STEM advisory panel, she has advocated for increased funding for mathematical research in universities across South Africa. Her efforts have led to the establishment of three new mathematics research centers in Johannesburg over the past decade, including the Wits Institute for Data Science and Mathematics.</w:t>
      </w:r>
    </w:p>
    <w:p>
      <w:pPr>
        <w:pStyle w:val="BodyText"/>
      </w:pPr>
      <w:r>
        <w:t xml:space="preserve">Furthermore, Dr. Mbeki has been a vocal proponent of integrating indigenous knowledge systems into formal education. In 2021, she spearheaded a project to document traditional patterns used by Zulu artisans and analyze their mathematical properties using graph theory. This initiative not only preserved cultural heritage but also demonstrated the universality of mathematical principles across civilizations.</w:t>
      </w:r>
    </w:p>
    <w:p>
      <w:pPr>
        <w:pStyle w:val="BodyText"/>
      </w:pPr>
      <w:r>
        <w:t xml:space="preserve">Her work has also influenced international collaborations, with Dr. Mbeki serving as a lead researcher in the African Mathematical Union’s (AMU) "Mathematics for Sustainable Development" program. By connecting South African mathematicians with peers in Nigeria, Kenya, and Ghana, she has helped position Johannesburg as a regional leader in mathematical research on the continent.</w:t>
      </w:r>
    </w:p>
    <w:bookmarkEnd w:id="22"/>
    <w:bookmarkStart w:id="23" w:name="challenges-and-future-directions"/>
    <w:p>
      <w:pPr>
        <w:pStyle w:val="Heading2"/>
      </w:pPr>
      <w:r>
        <w:t xml:space="preserve">Challenges and Future Directions</w:t>
      </w:r>
    </w:p>
    <w:p>
      <w:pPr>
        <w:pStyle w:val="FirstParagraph"/>
      </w:pPr>
      <w:r>
        <w:t xml:space="preserve">Despite these advancements, mathematicians in South Africa face persistent challenges such as limited funding for research infrastructure and brain drain caused by competitive global opportunities. Dr. Mbeki has acknowledged these hurdles, emphasizing the need for sustained investment in early-career researchers and the creation of more interdisciplinary research hubs in cities like Johannesburg.</w:t>
      </w:r>
    </w:p>
    <w:p>
      <w:pPr>
        <w:pStyle w:val="BodyText"/>
      </w:pPr>
      <w:r>
        <w:t xml:space="preserve">Looking ahead, she envisions a future where mathematics becomes a unifying force across South Africa’s diverse communities. Her upcoming projects include developing open-access digital platforms to share mathematical resources with rural schools and exploring the role of artificial intelligence in enhancing educational equity.</w:t>
      </w:r>
    </w:p>
    <w:bookmarkEnd w:id="23"/>
    <w:bookmarkStart w:id="24" w:name="conclusion"/>
    <w:p>
      <w:pPr>
        <w:pStyle w:val="Heading2"/>
      </w:pPr>
      <w:r>
        <w:t xml:space="preserve">Conclusion</w:t>
      </w:r>
    </w:p>
    <w:p>
      <w:pPr>
        <w:pStyle w:val="FirstParagraph"/>
      </w:pPr>
      <w:r>
        <w:t xml:space="preserve">The story of Dr. Thandiwe Mbeki reflects the transformative potential of mathematicians in Johannesburg and South Africa as a whole. By merging academic excellence with social responsibility, she has demonstrated how mathematics can be both a tool for individual empowerment and a catalyst for collective progress. As South Africa continues its journey toward equitable development, the contributions of mathematicians like Dr. Mbeki will remain vital in shaping an inclusive and knowledge-driven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South Africa Johannesburg</dc:title>
  <dc:creator/>
  <dc:language>en</dc:language>
  <cp:keywords/>
  <dcterms:created xsi:type="dcterms:W3CDTF">2026-07-24T03:45:27Z</dcterms:created>
  <dcterms:modified xsi:type="dcterms:W3CDTF">2026-07-24T03:45:27Z</dcterms:modified>
</cp:coreProperties>
</file>

<file path=docProps/custom.xml><?xml version="1.0" encoding="utf-8"?>
<Properties xmlns="http://schemas.openxmlformats.org/officeDocument/2006/custom-properties" xmlns:vt="http://schemas.openxmlformats.org/officeDocument/2006/docPropsVTypes"/>
</file>