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5" w:name="Xd8a97d3364441ea8470211c7101f1521fc529ae"/>
    <w:p>
      <w:pPr>
        <w:pStyle w:val="Heading1"/>
      </w:pPr>
      <w:r>
        <w:rPr>
          <w:bCs/>
          <w:b/>
        </w:rPr>
        <w:t xml:space="preserve">Abstract Academic Document: The Role of Mathematicians in Tanzania, Dar es Salaam</w:t>
      </w:r>
    </w:p>
    <w:p>
      <w:pPr>
        <w:pStyle w:val="FirstParagraph"/>
      </w:pPr>
      <w:r>
        <w:rPr>
          <w:bCs/>
          <w:b/>
        </w:rPr>
        <w:t xml:space="preserve">Abstract academic</w:t>
      </w:r>
      <w:r>
        <w:t xml:space="preserve"> </w:t>
      </w:r>
      <w:r>
        <w:t xml:space="preserve">research on the significance of</w:t>
      </w:r>
      <w:r>
        <w:t xml:space="preserve"> </w:t>
      </w:r>
      <w:r>
        <w:rPr>
          <w:bCs/>
          <w:b/>
        </w:rPr>
        <w:t xml:space="preserve">mathematician</w:t>
      </w:r>
      <w:r>
        <w:t xml:space="preserve">s in the context of</w:t>
      </w:r>
      <w:r>
        <w:t xml:space="preserve"> </w:t>
      </w:r>
      <w:r>
        <w:rPr>
          <w:bCs/>
          <w:b/>
        </w:rPr>
        <w:t xml:space="preserve">Tanzania Dar es Salaam</w:t>
      </w:r>
      <w:r>
        <w:t xml:space="preserve"> </w:t>
      </w:r>
      <w:r>
        <w:t xml:space="preserve">reveals a critical intersection between mathematical innovation and socio-economic development. This document explores how mathematicians in Tanzania, particularly within the urban hub of Dar es Salaam, contribute to education, technological advancement, and national progress. It emphasizes the challenges faced by these professionals in a region with limited resources while highlighting their resilience and ingenuity in fostering academic excellence. The study also underscores the unique role of Dar es Salaam as a center for mathematical scholarship in East Africa and its implications for regional collaboration.</w:t>
      </w:r>
    </w:p>
    <w:bookmarkStart w:id="20" w:name="introduction"/>
    <w:p>
      <w:pPr>
        <w:pStyle w:val="Heading2"/>
      </w:pPr>
      <w:r>
        <w:rPr>
          <w:bCs/>
          <w:b/>
        </w:rPr>
        <w:t xml:space="preserve">Introduction</w:t>
      </w:r>
    </w:p>
    <w:p>
      <w:pPr>
        <w:pStyle w:val="FirstParagraph"/>
      </w:pPr>
      <w:r>
        <w:t xml:space="preserve">The field of mathematics has long been regarded as a cornerstone of scientific progress, economic planning, and technological innovation. In</w:t>
      </w:r>
      <w:r>
        <w:t xml:space="preserve"> </w:t>
      </w:r>
      <w:r>
        <w:rPr>
          <w:bCs/>
          <w:b/>
        </w:rPr>
        <w:t xml:space="preserve">Tanzania Dar es Salaam</w:t>
      </w:r>
      <w:r>
        <w:t xml:space="preserve">, where the University of Dar es Salaam (UDSM) and other academic institutions have cultivated a rich intellectual environment, mathematicians play a pivotal role in shaping national priorities. This</w:t>
      </w:r>
      <w:r>
        <w:t xml:space="preserve"> </w:t>
      </w:r>
      <w:r>
        <w:rPr>
          <w:bCs/>
          <w:b/>
        </w:rPr>
        <w:t xml:space="preserve">abstract academic</w:t>
      </w:r>
      <w:r>
        <w:t xml:space="preserve"> </w:t>
      </w:r>
      <w:r>
        <w:t xml:space="preserve">document aims to examine the contributions of these professionals, their challenges, and their impact on Tanzania’s development trajectory.</w:t>
      </w:r>
    </w:p>
    <w:p>
      <w:pPr>
        <w:pStyle w:val="BodyText"/>
      </w:pPr>
      <w:r>
        <w:t xml:space="preserve">The city of Dar es Salaam serves as the economic and educational capital of Tanzania, housing key institutions such as the Nelson Mandela African Institution of Science and Technology (NM-AIST) and the University of Dar es Salaam. These centers have historically attracted mathematicians who focus on areas like applied mathematics, statistics, cryptography, and computational science. Their work not only advances theoretical knowledge but also addresses pressing local issues such as climate modeling, healthcare optimization, and infrastructure planning.</w:t>
      </w:r>
    </w:p>
    <w:bookmarkEnd w:id="20"/>
    <w:bookmarkStart w:id="21" w:name="X42691c7ba345aa415d3ba393480fde8c71586f5"/>
    <w:p>
      <w:pPr>
        <w:pStyle w:val="Heading2"/>
      </w:pPr>
      <w:r>
        <w:rPr>
          <w:bCs/>
          <w:b/>
        </w:rPr>
        <w:t xml:space="preserve">The Contributions of Mathematicians in Tanzania Dar es Salaam</w:t>
      </w:r>
    </w:p>
    <w:p>
      <w:pPr>
        <w:pStyle w:val="FirstParagraph"/>
      </w:pPr>
      <w:r>
        <w:rPr>
          <w:bCs/>
          <w:b/>
        </w:rPr>
        <w:t xml:space="preserve">Mathematician</w:t>
      </w:r>
      <w:r>
        <w:t xml:space="preserve">s in</w:t>
      </w:r>
      <w:r>
        <w:t xml:space="preserve"> </w:t>
      </w:r>
      <w:r>
        <w:rPr>
          <w:bCs/>
          <w:b/>
        </w:rPr>
        <w:t xml:space="preserve">Tanzania Dar es Salaam</w:t>
      </w:r>
      <w:r>
        <w:t xml:space="preserve"> </w:t>
      </w:r>
      <w:r>
        <w:t xml:space="preserve">have made significant strides in both research and education. For instance, UDSM’s Department of Mathematics has produced scholars who contribute to global mathematical discourse while simultaneously addressing regional challenges. Researchers have developed models for predicting rainfall patterns, which are crucial for agriculture—a sector that forms a substantial part of Tanzania’s economy.</w:t>
      </w:r>
    </w:p>
    <w:p>
      <w:pPr>
        <w:pStyle w:val="BodyText"/>
      </w:pPr>
      <w:r>
        <w:t xml:space="preserve">Moreover, the integration of mathematics into technology and innovation hubs in Dar es Salaam has created opportunities for interdisciplinary collaboration. Mathematicians working alongside engineers and data scientists have pioneered solutions in areas such as renewable energy optimization and digital health systems. For example, algorithms developed by Tanzanian mathematicians are now used to improve diagnostic accuracy in rural healthcare facilities, bridging the gap between urban expertise and remote communities.</w:t>
      </w:r>
    </w:p>
    <w:p>
      <w:pPr>
        <w:pStyle w:val="BodyText"/>
      </w:pPr>
      <w:r>
        <w:t xml:space="preserve">In addition to applied research, these professionals are instrumental in shaping the next generation of scholars. By teaching at universities and participating in outreach programs, they ensure that mathematical literacy is accessible to students from diverse backgrounds. This commitment aligns with Tanzania’s national education policies, which emphasize STEM (Science, Technology, Engineering, and Mathematics) as a driver for sustainable development.</w:t>
      </w:r>
    </w:p>
    <w:bookmarkEnd w:id="21"/>
    <w:bookmarkStart w:id="22" w:name="Xf4566e8776d7daf9b1e118ce96230332b981d48"/>
    <w:p>
      <w:pPr>
        <w:pStyle w:val="Heading2"/>
      </w:pPr>
      <w:r>
        <w:rPr>
          <w:bCs/>
          <w:b/>
        </w:rPr>
        <w:t xml:space="preserve">Challenges Faced by Mathematicians in Tanzania Dar es Salaam</w:t>
      </w:r>
    </w:p>
    <w:p>
      <w:pPr>
        <w:pStyle w:val="FirstParagraph"/>
      </w:pPr>
      <w:r>
        <w:t xml:space="preserve">Despite their contributions, mathematicians in</w:t>
      </w:r>
      <w:r>
        <w:t xml:space="preserve"> </w:t>
      </w:r>
      <w:r>
        <w:rPr>
          <w:bCs/>
          <w:b/>
        </w:rPr>
        <w:t xml:space="preserve">Tanzania Dar es Salaam</w:t>
      </w:r>
      <w:r>
        <w:t xml:space="preserve"> </w:t>
      </w:r>
      <w:r>
        <w:t xml:space="preserve">encounter several challenges. One of the most pressing issues is limited funding for research and development. While institutions like UDSM have received some international support, local funding remains insufficient to sustain large-scale projects or provide competitive salaries for researchers.</w:t>
      </w:r>
    </w:p>
    <w:p>
      <w:pPr>
        <w:pStyle w:val="BodyText"/>
      </w:pPr>
      <w:r>
        <w:t xml:space="preserve">Another challenge is the lack of infrastructure and resources. Many universities in Tanzania struggle with outdated equipment, inadequate library materials, and limited access to global academic networks. This hinders the ability of mathematicians to conduct high-impact research that could attract international collaboration or funding opportunities.</w:t>
      </w:r>
    </w:p>
    <w:p>
      <w:pPr>
        <w:pStyle w:val="BodyText"/>
      </w:pPr>
      <w:r>
        <w:t xml:space="preserve">Furthermore, there is a growing need for policy alignment between academic institutions and national priorities. While Tanzania has recognized the importance of STEM education in its Vision 2061 development plan, implementation gaps persist. Mathematicians often find themselves advocating for greater governmental support to translate theoretical research into practical applications that benefit the economy.</w:t>
      </w:r>
    </w:p>
    <w:bookmarkEnd w:id="22"/>
    <w:bookmarkStart w:id="23" w:name="X0c94bdc00ba07ffb9a681cbdd2b6d65b5f9518d"/>
    <w:p>
      <w:pPr>
        <w:pStyle w:val="Heading2"/>
      </w:pPr>
      <w:r>
        <w:rPr>
          <w:bCs/>
          <w:b/>
        </w:rPr>
        <w:t xml:space="preserve">The Future of Mathematics in Tanzania Dar es Salaam</w:t>
      </w:r>
    </w:p>
    <w:p>
      <w:pPr>
        <w:pStyle w:val="FirstParagraph"/>
      </w:pPr>
      <w:r>
        <w:t xml:space="preserve">The future of</w:t>
      </w:r>
      <w:r>
        <w:t xml:space="preserve"> </w:t>
      </w:r>
      <w:r>
        <w:rPr>
          <w:bCs/>
          <w:b/>
        </w:rPr>
        <w:t xml:space="preserve">mathematician</w:t>
      </w:r>
      <w:r>
        <w:t xml:space="preserve">s in</w:t>
      </w:r>
      <w:r>
        <w:t xml:space="preserve"> </w:t>
      </w:r>
      <w:r>
        <w:rPr>
          <w:bCs/>
          <w:b/>
        </w:rPr>
        <w:t xml:space="preserve">Tanzania Dar es Salaam</w:t>
      </w:r>
      <w:r>
        <w:t xml:space="preserve"> </w:t>
      </w:r>
      <w:r>
        <w:t xml:space="preserve">hinges on addressing these challenges through strategic interventions. Strengthening public-private partnerships could provide the necessary financial and technological resources for research institutions. Additionally, fostering international collaborations—such as joint research projects with universities in Europe or North America—could elevate Tanzania’s profile as a hub for mathematical innovation.</w:t>
      </w:r>
    </w:p>
    <w:p>
      <w:pPr>
        <w:pStyle w:val="BodyText"/>
      </w:pPr>
      <w:r>
        <w:t xml:space="preserve">Digital transformation also presents an opportunity for growth. Mathematicians can leverage open-access platforms to share their findings globally, while online education tools can expand access to quality mathematics instruction across Tanzania. This would not only benefit students in Dar es Salaam but also those in underserved regions of the country.</w:t>
      </w:r>
    </w:p>
    <w:p>
      <w:pPr>
        <w:pStyle w:val="BodyText"/>
      </w:pPr>
      <w:r>
        <w:t xml:space="preserve">The role of</w:t>
      </w:r>
      <w:r>
        <w:t xml:space="preserve"> </w:t>
      </w:r>
      <w:r>
        <w:rPr>
          <w:bCs/>
          <w:b/>
        </w:rPr>
        <w:t xml:space="preserve">Tanzania Dar es Salaam</w:t>
      </w:r>
      <w:r>
        <w:t xml:space="preserve"> </w:t>
      </w:r>
      <w:r>
        <w:t xml:space="preserve">as a regional center for mathematical excellence must be amplified. By hosting conferences, workshops, and training programs, the city can position itself as a leader in STEM education across East Africa. Such initiatives would attract talent from neighboring countries and foster a collaborative environment that accelerates innovation.</w:t>
      </w:r>
    </w:p>
    <w:bookmarkEnd w:id="23"/>
    <w:bookmarkStart w:id="24" w:name="conclusion"/>
    <w:p>
      <w:pPr>
        <w:pStyle w:val="Heading2"/>
      </w:pPr>
      <w:r>
        <w:rPr>
          <w:bCs/>
          <w:b/>
        </w:rPr>
        <w:t xml:space="preserve">Conclusion</w:t>
      </w:r>
    </w:p>
    <w:p>
      <w:pPr>
        <w:pStyle w:val="FirstParagraph"/>
      </w:pPr>
      <w:r>
        <w:t xml:space="preserve">In conclusion,</w:t>
      </w:r>
      <w:r>
        <w:t xml:space="preserve"> </w:t>
      </w:r>
      <w:r>
        <w:rPr>
          <w:bCs/>
          <w:b/>
        </w:rPr>
        <w:t xml:space="preserve">mathematician</w:t>
      </w:r>
      <w:r>
        <w:t xml:space="preserve">s in</w:t>
      </w:r>
      <w:r>
        <w:t xml:space="preserve"> </w:t>
      </w:r>
      <w:r>
        <w:rPr>
          <w:bCs/>
          <w:b/>
        </w:rPr>
        <w:t xml:space="preserve">Tanzania Dar es Salaam</w:t>
      </w:r>
      <w:r>
        <w:t xml:space="preserve"> </w:t>
      </w:r>
      <w:r>
        <w:t xml:space="preserve">are vital to the nation’s academic and socio-economic development. Their work in education, research, and applied sciences has the potential to transform Tanzania into a knowledge-based economy. However, achieving this vision requires sustained investment in infrastructure, funding for research, and policies that align academic goals with national priorities.</w:t>
      </w:r>
    </w:p>
    <w:p>
      <w:pPr>
        <w:pStyle w:val="BodyText"/>
      </w:pPr>
      <w:r>
        <w:t xml:space="preserve">This</w:t>
      </w:r>
      <w:r>
        <w:t xml:space="preserve"> </w:t>
      </w:r>
      <w:r>
        <w:rPr>
          <w:bCs/>
          <w:b/>
        </w:rPr>
        <w:t xml:space="preserve">abstract academic</w:t>
      </w:r>
      <w:r>
        <w:t xml:space="preserve"> </w:t>
      </w:r>
      <w:r>
        <w:t xml:space="preserve">document underscores the importance of supporting mathematicians not only as scholars but also as agents of change. By empowering them with resources and opportunities, Tanzania can harness the full potential of mathematical innovation to address local and global challenges.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Mathematicians in Tanzania Dar es Salaam</dc:title>
  <dc:creator/>
  <cp:keywords/>
  <dcterms:created xsi:type="dcterms:W3CDTF">2026-07-21T15:27:04Z</dcterms:created>
  <dcterms:modified xsi:type="dcterms:W3CDTF">2026-07-21T15:27:04Z</dcterms:modified>
</cp:coreProperties>
</file>

<file path=docProps/custom.xml><?xml version="1.0" encoding="utf-8"?>
<Properties xmlns="http://schemas.openxmlformats.org/officeDocument/2006/custom-properties" xmlns:vt="http://schemas.openxmlformats.org/officeDocument/2006/docPropsVTypes"/>
</file>