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Mechanics</w:t>
      </w:r>
      <w:r>
        <w:t xml:space="preserve"> </w:t>
      </w:r>
      <w:r>
        <w:t xml:space="preserve">in</w:t>
      </w:r>
      <w:r>
        <w:t xml:space="preserve"> </w:t>
      </w:r>
      <w:r>
        <w:t xml:space="preserve">Canada</w:t>
      </w:r>
      <w:r>
        <w:t xml:space="preserve"> </w:t>
      </w:r>
      <w:r>
        <w:t xml:space="preserve">Toronto</w:t>
      </w:r>
    </w:p>
    <w:bookmarkStart w:id="20" w:name="Xa323ee92018549e1b73ad65810e0b9d72ebe844"/>
    <w:p>
      <w:pPr>
        <w:pStyle w:val="Heading1"/>
      </w:pPr>
      <w:r>
        <w:t xml:space="preserve">Abstract Academic: The Role of Mechanics in Canada, Toronto</w:t>
      </w:r>
    </w:p>
    <w:p>
      <w:pPr>
        <w:pStyle w:val="FirstParagraph"/>
      </w:pPr>
      <w:r>
        <w:rPr>
          <w:bCs/>
          <w:b/>
        </w:rPr>
        <w:t xml:space="preserve">Introduction:</w:t>
      </w:r>
    </w:p>
    <w:p>
      <w:pPr>
        <w:pStyle w:val="BodyText"/>
      </w:pPr>
      <w:r>
        <w:t xml:space="preserve">The profession of a mechanic is an integral component of the industrial and economic framework, particularly within urban centers such as Toronto, Canada. As a global hub for trade, technology, and innovation, Toronto's automotive industry demands skilled professionals who can navigate the complexities of modern vehicle systems while adhering to national regulations and environmental standards. This abstract explores the multifaceted role of mechanics in Canada’s automotive sector with a specific focus on Toronto’s unique socio-economic dynamics. The study examines the qualifications required for becoming a certified mechanic, challenges faced by practitioners in urban settings, and the evolving technological demands of the profession within Canada's largest city.</w:t>
      </w:r>
    </w:p>
    <w:p>
      <w:pPr>
        <w:pStyle w:val="BodyText"/>
      </w:pPr>
      <w:r>
        <w:rPr>
          <w:bCs/>
          <w:b/>
        </w:rPr>
        <w:t xml:space="preserve">Contextualizing Mechanics in Canada:</w:t>
      </w:r>
    </w:p>
    <w:p>
      <w:pPr>
        <w:pStyle w:val="BodyText"/>
      </w:pPr>
      <w:r>
        <w:t xml:space="preserve">Mechanics play a pivotal role in maintaining transportation infrastructure, ensuring vehicle safety, and supporting the economy through repair services. In Canada, mechanics are regulated by provincial authorities and must obtain certifications such as the Red Seal Certification to practice across jurisdictions. This certification is particularly vital for professionals working in cities like Toronto, where automotive demand is high due to population density and commercial activity. The Canadian government emphasizes sustainability and safety in vehicle maintenance, requiring mechanics to stay updated on advancements in emissions control, hybrid systems, and electric vehicles (EVs). These factors create a unique landscape for mechanics operating within Canada’s urban centers.</w:t>
      </w:r>
    </w:p>
    <w:p>
      <w:pPr>
        <w:pStyle w:val="BodyText"/>
      </w:pPr>
      <w:r>
        <w:rPr>
          <w:bCs/>
          <w:b/>
        </w:rPr>
        <w:t xml:space="preserve">Toronto as a Case Study:</w:t>
      </w:r>
    </w:p>
    <w:p>
      <w:pPr>
        <w:pStyle w:val="BodyText"/>
      </w:pPr>
      <w:r>
        <w:t xml:space="preserve">Toronto’s status as Canada’s economic capital positions it as a critical region for analyzing the role of mechanics. The city's diverse population, characterized by a mix of international migrants and domestic residents, necessitates a broad range of automotive expertise. Mechanics in Toronto must cater to vehicles from various global markets, including European, Asian, and North American models. Additionally, the city’s commitment to reducing carbon emissions has led to an increasing demand for mechanics skilled in EV maintenance and hybrid technology. The integration of green technologies into traditional repair services highlights the adaptability required of modern mechanics in urban environments.</w:t>
      </w:r>
    </w:p>
    <w:p>
      <w:pPr>
        <w:pStyle w:val="BodyText"/>
      </w:pPr>
      <w:r>
        <w:rPr>
          <w:bCs/>
          <w:b/>
        </w:rPr>
        <w:t xml:space="preserve">Educational Requirements and Professional Development:</w:t>
      </w:r>
    </w:p>
    <w:p>
      <w:pPr>
        <w:pStyle w:val="BodyText"/>
      </w:pPr>
      <w:r>
        <w:t xml:space="preserve">Becoming a mechanic in Canada, particularly in Toronto, requires rigorous training through accredited vocational institutions or apprenticeship programs. These programs typically combine classroom instruction with hands-on experience to ensure proficiency in engine mechanics, electrical systems, diagnostics, and safety protocols. In Toronto’s competitive market, additional certifications—such as those for advanced diagnostic tools or specialized repair techniques—are often necessary to stand out among peers. Professional development is further emphasized by the automotive industry’s rapid technological evolution; for example, the integration of artificial intelligence in vehicle diagnostics requires mechanics to upskill continuously.</w:t>
      </w:r>
    </w:p>
    <w:p>
      <w:pPr>
        <w:pStyle w:val="BodyText"/>
      </w:pPr>
      <w:r>
        <w:rPr>
          <w:bCs/>
          <w:b/>
        </w:rPr>
        <w:t xml:space="preserve">Economic and Social Impact:</w:t>
      </w:r>
    </w:p>
    <w:p>
      <w:pPr>
        <w:pStyle w:val="BodyText"/>
      </w:pPr>
      <w:r>
        <w:t xml:space="preserve">Mechanics contribute significantly to Toronto’s economy by supporting both commercial and personal transportation sectors. Automotive repair shops, dealerships, and independent garages generate employment opportunities for thousands of residents while fostering local businesses. The demand for mechanics in Toronto is also influenced by factors such as population growth, urban sprawl, and the aging vehicle fleet. However, challenges such as high labor costs in the city and competition from franchise-based automotive centers pose risks to independent mechanics. Addressing these issues requires policy support from municipal authorities and collaboration between industry stakeholders to ensure fair wages and sustainable business practices.</w:t>
      </w:r>
    </w:p>
    <w:p>
      <w:pPr>
        <w:pStyle w:val="BodyText"/>
      </w:pPr>
      <w:r>
        <w:rPr>
          <w:bCs/>
          <w:b/>
        </w:rPr>
        <w:t xml:space="preserve">Technological Advancements and Future Trends:</w:t>
      </w:r>
    </w:p>
    <w:p>
      <w:pPr>
        <w:pStyle w:val="BodyText"/>
      </w:pPr>
      <w:r>
        <w:t xml:space="preserve">The role of a mechanic in Toronto is undergoing transformation due to advancements in automotive technology. Vehicles are becoming increasingly complex, with features like autonomous driving systems, connected car technologies, and energy-efficient engines. This shift necessitates a new skill set for mechanics, including expertise in software diagnostics and data analysis. In response, educational institutions in Toronto are expanding their curricula to include courses on electric vehicle repair and smart automotive systems. These changes reflect the profession’s evolution from traditional mechanical repairs to a more technologically driven role.</w:t>
      </w:r>
    </w:p>
    <w:p>
      <w:pPr>
        <w:pStyle w:val="BodyText"/>
      </w:pPr>
      <w:r>
        <w:rPr>
          <w:bCs/>
          <w:b/>
        </w:rPr>
        <w:t xml:space="preserve">Environmental Regulations and Sustainability:</w:t>
      </w:r>
    </w:p>
    <w:p>
      <w:pPr>
        <w:pStyle w:val="BodyText"/>
      </w:pPr>
      <w:r>
        <w:t xml:space="preserve">Canada’s commitment to reducing greenhouse gas emissions has placed significant pressure on mechanics in Toronto to adopt eco-friendly practices. This includes adhering to stringent emission standards, properly disposing of hazardous materials, and promoting the use of environmentally sustainable products. Mechanics are also encouraged to educate clients on fuel efficiency and vehicle maintenance strategies that minimize environmental impact. The city’s initiatives, such as incentives for EV ownership and infrastructure development for charging stations, further underscore the importance of mechanics in advancing Canada’s sustainability goals.</w:t>
      </w:r>
    </w:p>
    <w:p>
      <w:pPr>
        <w:pStyle w:val="BodyText"/>
      </w:pPr>
      <w:r>
        <w:rPr>
          <w:bCs/>
          <w:b/>
        </w:rPr>
        <w:t xml:space="preserve">Conclusion:</w:t>
      </w:r>
    </w:p>
    <w:p>
      <w:pPr>
        <w:pStyle w:val="BodyText"/>
      </w:pPr>
      <w:r>
        <w:t xml:space="preserve">The profession of a mechanic in Toronto, Canada, represents a dynamic intersection of technical expertise, regulatory compliance, and urban economic needs. As the automotive industry evolves to meet technological and environmental challenges, mechanics must adapt by embracing continuous learning and innovation. For Canada’s largest city—and indeed for the nation as a whole—the contributions of skilled mechanics are essential to maintaining transportation networks, supporting economic growth, and achieving sustainability targets. This study underscores the critical role of mechanics in Toronto’s industrial ecosystem while highlighting the opportunities and challenges inherent in this vital profession.</w:t>
      </w:r>
    </w:p>
    <w:p>
      <w:pPr>
        <w:pStyle w:val="BodyText"/>
      </w:pPr>
      <w:r>
        <w:rPr>
          <w:bCs/>
          <w:b/>
        </w:rPr>
        <w:t xml:space="preserve">Keywords:</w:t>
      </w:r>
      <w:r>
        <w:t xml:space="preserve"> </w:t>
      </w:r>
      <w:r>
        <w:t xml:space="preserve">Abstract academic, Mechanic,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Mechanics in Canada Toronto</dc:title>
  <dc:creator/>
  <dc:language>en</dc:language>
  <cp:keywords/>
  <dcterms:created xsi:type="dcterms:W3CDTF">2026-07-20T15:41:53Z</dcterms:created>
  <dcterms:modified xsi:type="dcterms:W3CDTF">2026-07-20T15:41:53Z</dcterms:modified>
</cp:coreProperties>
</file>

<file path=docProps/custom.xml><?xml version="1.0" encoding="utf-8"?>
<Properties xmlns="http://schemas.openxmlformats.org/officeDocument/2006/custom-properties" xmlns:vt="http://schemas.openxmlformats.org/officeDocument/2006/docPropsVTypes"/>
</file>