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Egypt,</w:t>
      </w:r>
      <w:r>
        <w:t xml:space="preserve"> </w:t>
      </w:r>
      <w:r>
        <w:t xml:space="preserve">Cairo</w:t>
      </w:r>
    </w:p>
    <w:bookmarkStart w:id="26" w:name="X94bc0d5f26698760134883ff6569b5efde47363"/>
    <w:p>
      <w:pPr>
        <w:pStyle w:val="Heading1"/>
      </w:pPr>
      <w:r>
        <w:t xml:space="preserve">Abstract Academic Document on the Role of Mechanics in Egypt, Cairo</w:t>
      </w:r>
    </w:p>
    <w:p>
      <w:pPr>
        <w:pStyle w:val="FirstParagraph"/>
      </w:pPr>
      <w:r>
        <w:rPr>
          <w:bCs/>
          <w:b/>
        </w:rPr>
        <w:t xml:space="preserve">Abstract:</w:t>
      </w:r>
    </w:p>
    <w:p>
      <w:pPr>
        <w:pStyle w:val="BodyText"/>
      </w:pPr>
      <w:r>
        <w:t xml:space="preserve">In recent years, the role of mechanics in urban centers like</w:t>
      </w:r>
      <w:r>
        <w:t xml:space="preserve"> </w:t>
      </w:r>
      <w:r>
        <w:rPr>
          <w:iCs/>
          <w:i/>
        </w:rPr>
        <w:t xml:space="preserve">Egypt Cairo</w:t>
      </w:r>
      <w:r>
        <w:t xml:space="preserve"> </w:t>
      </w:r>
      <w:r>
        <w:t xml:space="preserve">has become increasingly critical due to rapid industrialization, rising vehicle ownership rates, and the need for sustainable infrastructure. This academic document explores the significance of</w:t>
      </w:r>
      <w:r>
        <w:t xml:space="preserve"> </w:t>
      </w:r>
      <w:r>
        <w:rPr>
          <w:iCs/>
          <w:i/>
        </w:rPr>
        <w:t xml:space="preserve">Mechanic</w:t>
      </w:r>
      <w:r>
        <w:t xml:space="preserve">s as skilled professionals within the automotive sector in Cairo, emphasizing their contributions to economic development, technological adaptation, and community welfare. The study highlights challenges faced by mechanics in Egypt's capital while proposing strategies to enhance their qualifications and operational efficiency amid evolving global standards.</w:t>
      </w:r>
    </w:p>
    <w:bookmarkStart w:id="20" w:name="introduction"/>
    <w:p>
      <w:pPr>
        <w:pStyle w:val="Heading2"/>
      </w:pPr>
      <w:r>
        <w:t xml:space="preserve">1. Introduction</w:t>
      </w:r>
    </w:p>
    <w:p>
      <w:pPr>
        <w:pStyle w:val="FirstParagraph"/>
      </w:pPr>
      <w:r>
        <w:t xml:space="preserve">Cairo, the bustling capital of Egypt, is a hub of economic activity and technological advancement. With its dense population and high demand for transportation services, the city has witnessed a surge in vehicle ownership over the past decade. This growth has amplified the need for skilled</w:t>
      </w:r>
      <w:r>
        <w:t xml:space="preserve"> </w:t>
      </w:r>
      <w:r>
        <w:rPr>
          <w:iCs/>
          <w:i/>
        </w:rPr>
        <w:t xml:space="preserve">Mechanic</w:t>
      </w:r>
      <w:r>
        <w:t xml:space="preserve">s who can diagnose, repair, and maintain vehicles ranging from traditional cars to modern electric vehicles (EVs) and commercial trucks. As an academic document, this study examines how mechanics in Cairo are adapting to these changes while navigating challenges such as limited resources, regulatory hurdles, and competition from informal workshops.</w:t>
      </w:r>
    </w:p>
    <w:p>
      <w:pPr>
        <w:pStyle w:val="BodyText"/>
      </w:pPr>
      <w:r>
        <w:t xml:space="preserve">The</w:t>
      </w:r>
      <w:r>
        <w:t xml:space="preserve"> </w:t>
      </w:r>
      <w:r>
        <w:rPr>
          <w:iCs/>
          <w:i/>
        </w:rPr>
        <w:t xml:space="preserve">Mechanic</w:t>
      </w:r>
      <w:r>
        <w:t xml:space="preserve"> </w:t>
      </w:r>
      <w:r>
        <w:t xml:space="preserve">profession in Egypt is often undervalued despite its economic importance. In Cairo, mechanics serve as the backbone of the automotive industry, ensuring road safety and reducing traffic congestion through timely repairs. However, their work requires not only technical expertise but also an understanding of local regulations and environmental standards specific to Egyptian urban contexts.</w:t>
      </w:r>
    </w:p>
    <w:bookmarkEnd w:id="20"/>
    <w:bookmarkStart w:id="21" w:name="X2f517b0ad04674544fbbf2ceda0db85aadc7c40"/>
    <w:p>
      <w:pPr>
        <w:pStyle w:val="Heading2"/>
      </w:pPr>
      <w:r>
        <w:t xml:space="preserve">2. The Role of Mechanics in Cairo’s Economic Landscape</w:t>
      </w:r>
    </w:p>
    <w:p>
      <w:pPr>
        <w:pStyle w:val="FirstParagraph"/>
      </w:pPr>
      <w:r>
        <w:t xml:space="preserve">Cairo’s economy relies heavily on transportation networks, with mechanics playing a pivotal role in maintaining these systems. According to the Egypt Automotive Association (EAA), over 50% of vehicle breakdowns reported in Cairo are resolved by independent mechanics rather than franchised service centers. This statistic underscores the importance of</w:t>
      </w:r>
      <w:r>
        <w:t xml:space="preserve"> </w:t>
      </w:r>
      <w:r>
        <w:rPr>
          <w:iCs/>
          <w:i/>
        </w:rPr>
        <w:t xml:space="preserve">Mechanic</w:t>
      </w:r>
      <w:r>
        <w:t xml:space="preserve">s as key stakeholders in ensuring the city’s mobility and reducing economic losses caused by traffic disruptions.</w:t>
      </w:r>
    </w:p>
    <w:p>
      <w:pPr>
        <w:pStyle w:val="BodyText"/>
      </w:pPr>
      <w:r>
        <w:t xml:space="preserve">Moreover, mechanics contribute to job creation within Egypt’s informal sector, where many workers lack formal certifications. In Cairo, this sector accounts for approximately 30% of the automotive repair industry, providing livelihoods to thousands of families. However, the absence of standardized training programs has led to variability in service quality and safety standards.</w:t>
      </w:r>
    </w:p>
    <w:p>
      <w:pPr>
        <w:pStyle w:val="BodyText"/>
      </w:pPr>
      <w:r>
        <w:t xml:space="preserve">The academic analysis in this document also addresses the environmental impact of mechanics’ work. In Cairo, where air pollution is a pressing concern, mechanics are increasingly required to adopt eco-friendly practices such as using biodegradable lubricants and recycling automotive waste. These efforts align with Egypt’s national goals for sustainable development and climate resilience.</w:t>
      </w:r>
    </w:p>
    <w:bookmarkEnd w:id="21"/>
    <w:bookmarkStart w:id="22" w:name="Xa6cef70f33ff1f98ae997cbf4807c74bc7c3c47"/>
    <w:p>
      <w:pPr>
        <w:pStyle w:val="Heading2"/>
      </w:pPr>
      <w:r>
        <w:t xml:space="preserve">3. Technological Advancements and Challenges in Cairo’s Mechanic Industry</w:t>
      </w:r>
    </w:p>
    <w:p>
      <w:pPr>
        <w:pStyle w:val="FirstParagraph"/>
      </w:pPr>
      <w:r>
        <w:t xml:space="preserve">The rapid adoption of advanced vehicle technologies, such as hybrid engines, digital diagnostics, and autonomous systems, has transformed the skills required of</w:t>
      </w:r>
      <w:r>
        <w:t xml:space="preserve"> </w:t>
      </w:r>
      <w:r>
        <w:rPr>
          <w:iCs/>
          <w:i/>
        </w:rPr>
        <w:t xml:space="preserve">Mechanic</w:t>
      </w:r>
      <w:r>
        <w:t xml:space="preserve">s in Cairo. Traditional mechanical expertise is now supplemented with knowledge of software-based diagnostics and computerized repair tools. However, many mechanics in Egypt face barriers to accessing these technologies due to high costs and limited training opportunities.</w:t>
      </w:r>
    </w:p>
    <w:p>
      <w:pPr>
        <w:pStyle w:val="BodyText"/>
      </w:pPr>
      <w:r>
        <w:t xml:space="preserve">Cairo’s informal workshops often lack the infrastructure to support modern diagnostic equipment, putting them at a competitive disadvantage compared to franchised centers that invest in cutting-edge technology. This disparity has sparked debates about the need for government intervention through subsidies or public-private partnerships to bridge the gap between formal and informal sectors.</w:t>
      </w:r>
    </w:p>
    <w:p>
      <w:pPr>
        <w:pStyle w:val="BodyText"/>
      </w:pPr>
      <w:r>
        <w:t xml:space="preserve">Additionally, the rise of electric vehicles (EVs) presents both opportunities and challenges. While Cairo’s growing EV market requires mechanics with expertise in battery systems and charging infrastructure, many existing technicians are not yet trained for these tasks. The academic document proposes partnerships with technical institutes in Cairo to develop specialized EV repair programs tailored to Egypt’s regulatory framework.</w:t>
      </w:r>
    </w:p>
    <w:bookmarkEnd w:id="22"/>
    <w:bookmarkStart w:id="23" w:name="X29f83565b61d1e6469ea12da5b5eef7e9feb325"/>
    <w:p>
      <w:pPr>
        <w:pStyle w:val="Heading2"/>
      </w:pPr>
      <w:r>
        <w:t xml:space="preserve">4. Education and Training for Mechanics in Egypt Cairo</w:t>
      </w:r>
    </w:p>
    <w:p>
      <w:pPr>
        <w:pStyle w:val="FirstParagraph"/>
      </w:pPr>
      <w:r>
        <w:t xml:space="preserve">To address skill gaps, the academic study evaluates existing educational pathways for</w:t>
      </w:r>
      <w:r>
        <w:t xml:space="preserve"> </w:t>
      </w:r>
      <w:r>
        <w:rPr>
          <w:iCs/>
          <w:i/>
        </w:rPr>
        <w:t xml:space="preserve">Mechanic</w:t>
      </w:r>
      <w:r>
        <w:t xml:space="preserve">s in Cairo. Technical vocational schools, such as the Egyptian Institute of Mechanical Engineering (EIME), offer programs that combine theoretical knowledge with hands-on training. However, these institutions often struggle to keep pace with technological advancements due to funding constraints and outdated curricula.</w:t>
      </w:r>
    </w:p>
    <w:p>
      <w:pPr>
        <w:pStyle w:val="BodyText"/>
      </w:pPr>
      <w:r>
        <w:t xml:space="preserve">The document also highlights the role of community-based training initiatives in Cairo, where experienced mechanics mentor apprentices through informal networks. While effective for skill transfer, this model lacks certification and formal recognition from Egyptian labor authorities. To enhance credibility, the study recommends integrating these programs with national accreditation systems.</w:t>
      </w:r>
    </w:p>
    <w:p>
      <w:pPr>
        <w:pStyle w:val="BodyText"/>
      </w:pPr>
      <w:r>
        <w:t xml:space="preserve">Furthermore, online learning platforms like Coursera and Udemy have begun offering courses on automotive repair that are accessible to mechanics in Cairo. However, limited internet access in certain areas and the digital divide between urban and rural Egypt pose challenges to widespread adoption.</w:t>
      </w:r>
    </w:p>
    <w:bookmarkEnd w:id="23"/>
    <w:bookmarkStart w:id="24" w:name="future-prospects-for-mechanics-in-cairo"/>
    <w:p>
      <w:pPr>
        <w:pStyle w:val="Heading2"/>
      </w:pPr>
      <w:r>
        <w:t xml:space="preserve">5. Future Prospects for Mechanics in Cairo</w:t>
      </w:r>
    </w:p>
    <w:p>
      <w:pPr>
        <w:pStyle w:val="FirstParagraph"/>
      </w:pPr>
      <w:r>
        <w:t xml:space="preserve">The academic document concludes with a forward-looking analysis of how</w:t>
      </w:r>
      <w:r>
        <w:t xml:space="preserve"> </w:t>
      </w:r>
      <w:r>
        <w:rPr>
          <w:iCs/>
          <w:i/>
        </w:rPr>
        <w:t xml:space="preserve">Mechanic</w:t>
      </w:r>
      <w:r>
        <w:t xml:space="preserve">s in Cairo can thrive in the 21st century. Key recommendations include:</w:t>
      </w:r>
    </w:p>
    <w:p>
      <w:pPr>
        <w:numPr>
          <w:ilvl w:val="0"/>
          <w:numId w:val="1001"/>
        </w:numPr>
        <w:pStyle w:val="Compact"/>
      </w:pPr>
      <w:r>
        <w:rPr>
          <w:bCs/>
          <w:b/>
        </w:rPr>
        <w:t xml:space="preserve">Government Support:</w:t>
      </w:r>
      <w:r>
        <w:t xml:space="preserve"> </w:t>
      </w:r>
      <w:r>
        <w:t xml:space="preserve">Subsidizing training programs and providing tax incentives for workshops adopting eco-friendly practices.</w:t>
      </w:r>
    </w:p>
    <w:p>
      <w:pPr>
        <w:numPr>
          <w:ilvl w:val="0"/>
          <w:numId w:val="1001"/>
        </w:numPr>
        <w:pStyle w:val="Compact"/>
      </w:pPr>
      <w:r>
        <w:rPr>
          <w:bCs/>
          <w:b/>
        </w:rPr>
        <w:t xml:space="preserve">Educational Reforms:</w:t>
      </w:r>
      <w:r>
        <w:t xml:space="preserve"> </w:t>
      </w:r>
      <w:r>
        <w:t xml:space="preserve">Updating vocational curricula to include EV repair, cybersecurity in automotive systems, and waste management protocols.</w:t>
      </w:r>
    </w:p>
    <w:p>
      <w:pPr>
        <w:numPr>
          <w:ilvl w:val="0"/>
          <w:numId w:val="1001"/>
        </w:numPr>
        <w:pStyle w:val="Compact"/>
      </w:pPr>
      <w:r>
        <w:rPr>
          <w:bCs/>
          <w:b/>
        </w:rPr>
        <w:t xml:space="preserve">Community Engagement:</w:t>
      </w:r>
      <w:r>
        <w:t xml:space="preserve"> </w:t>
      </w:r>
      <w:r>
        <w:t xml:space="preserve">Encouraging collaboration between formal and informal sectors to share resources and knowledge.</w:t>
      </w:r>
    </w:p>
    <w:p>
      <w:pPr>
        <w:pStyle w:val="FirstParagraph"/>
      </w:pPr>
      <w:r>
        <w:t xml:space="preserve">Cairo’s mechanics are poised to play a pivotal role in Egypt’s transition toward sustainable transportation. By investing in education, technology, and policy reforms, the</w:t>
      </w:r>
      <w:r>
        <w:t xml:space="preserve"> </w:t>
      </w:r>
      <w:r>
        <w:rPr>
          <w:iCs/>
          <w:i/>
        </w:rPr>
        <w:t xml:space="preserve">Mechanic</w:t>
      </w:r>
      <w:r>
        <w:t xml:space="preserve"> </w:t>
      </w:r>
      <w:r>
        <w:t xml:space="preserve">profession can evolve from a marginalized trade into a cornerstone of Cairo’s economic and environmental resilience.</w:t>
      </w:r>
    </w:p>
    <w:bookmarkEnd w:id="24"/>
    <w:bookmarkStart w:id="25" w:name="conclusion"/>
    <w:p>
      <w:pPr>
        <w:pStyle w:val="Heading2"/>
      </w:pPr>
      <w:r>
        <w:t xml:space="preserve">6. Conclusion</w:t>
      </w:r>
    </w:p>
    <w:p>
      <w:pPr>
        <w:pStyle w:val="FirstParagraph"/>
      </w:pPr>
      <w:r>
        <w:t xml:space="preserve">This academic document underscores the indispensable role of</w:t>
      </w:r>
      <w:r>
        <w:t xml:space="preserve"> </w:t>
      </w:r>
      <w:r>
        <w:rPr>
          <w:iCs/>
          <w:i/>
        </w:rPr>
        <w:t xml:space="preserve">Mechanic</w:t>
      </w:r>
      <w:r>
        <w:t xml:space="preserve">s in Cairo, Egypt, as both economic contributors and environmental stewards. While challenges persist, the integration of modern training programs, technological advancements, and supportive policies can empower mechanics to meet the demands of a rapidly evolving urban landscape. As Egypt’s capital continues to grow, so too must the recognition of</w:t>
      </w:r>
      <w:r>
        <w:t xml:space="preserve"> </w:t>
      </w:r>
      <w:r>
        <w:rPr>
          <w:iCs/>
          <w:i/>
        </w:rPr>
        <w:t xml:space="preserve">Mechanic</w:t>
      </w:r>
      <w:r>
        <w:t xml:space="preserve">s as vital players in shaping its future.</w:t>
      </w:r>
    </w:p>
    <w:p>
      <w:pPr>
        <w:pStyle w:val="BodyText"/>
      </w:pPr>
      <w:r>
        <w:rPr>
          <w:bCs/>
          <w:b/>
        </w:rPr>
        <w:t xml:space="preserve">Keywords:</w:t>
      </w:r>
      <w:r>
        <w:t xml:space="preserve"> </w:t>
      </w:r>
      <w:r>
        <w:t xml:space="preserve">Mechanic, Egypt Cairo, Automotive Industry, Sustainable Development, Technical Training.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Mechanics in Egypt, Cairo</dc:title>
  <dc:creator/>
  <cp:keywords/>
  <dcterms:created xsi:type="dcterms:W3CDTF">2026-07-21T02:21:42Z</dcterms:created>
  <dcterms:modified xsi:type="dcterms:W3CDTF">2026-07-21T02:21:42Z</dcterms:modified>
</cp:coreProperties>
</file>

<file path=docProps/custom.xml><?xml version="1.0" encoding="utf-8"?>
<Properties xmlns="http://schemas.openxmlformats.org/officeDocument/2006/custom-properties" xmlns:vt="http://schemas.openxmlformats.org/officeDocument/2006/docPropsVTypes"/>
</file>