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France</w:t>
      </w:r>
      <w:r>
        <w:t xml:space="preserve"> </w:t>
      </w:r>
      <w:r>
        <w:t xml:space="preserve">Marseille</w:t>
      </w:r>
    </w:p>
    <w:bookmarkStart w:id="27" w:name="X7ac277fcb78011749623acc7b71d86d0237b4c1"/>
    <w:p>
      <w:pPr>
        <w:pStyle w:val="Heading1"/>
      </w:pPr>
      <w:r>
        <w:t xml:space="preserve">Abstract Academic Document: The Role of the Mechanic Profession in France, Marseille</w:t>
      </w:r>
    </w:p>
    <w:p>
      <w:pPr>
        <w:pStyle w:val="FirstParagraph"/>
      </w:pPr>
      <w:r>
        <w:rPr>
          <w:bCs/>
          <w:b/>
        </w:rPr>
        <w:t xml:space="preserve">Keywords:</w:t>
      </w:r>
      <w:r>
        <w:t xml:space="preserve"> </w:t>
      </w:r>
      <w:r>
        <w:t xml:space="preserve">Abstract academic, Mechanic, France Marseille.</w:t>
      </w:r>
    </w:p>
    <w:bookmarkStart w:id="20" w:name="introduction"/>
    <w:p>
      <w:pPr>
        <w:pStyle w:val="Heading2"/>
      </w:pPr>
      <w:r>
        <w:t xml:space="preserve">Introduction</w:t>
      </w:r>
    </w:p>
    <w:p>
      <w:pPr>
        <w:pStyle w:val="FirstParagraph"/>
      </w:pPr>
      <w:r>
        <w:t xml:space="preserve">The profession of a mechanic holds significant importance in modern societies, particularly in urban centers where industrialization and transportation networks are highly developed. In the context of</w:t>
      </w:r>
      <w:r>
        <w:t xml:space="preserve"> </w:t>
      </w:r>
      <w:r>
        <w:rPr>
          <w:iCs/>
          <w:i/>
        </w:rPr>
        <w:t xml:space="preserve">France Marseille</w:t>
      </w:r>
      <w:r>
        <w:t xml:space="preserve">, a city that serves as both an economic hub and a cultural crossroads in southern France, the role of mechanics extends beyond routine vehicle maintenance to encompass broader socio-economic and environmental implications. This abstract academic document explores the multifaceted contributions of mechanics in</w:t>
      </w:r>
      <w:r>
        <w:t xml:space="preserve"> </w:t>
      </w:r>
      <w:r>
        <w:rPr>
          <w:iCs/>
          <w:i/>
        </w:rPr>
        <w:t xml:space="preserve">Marseille, France</w:t>
      </w:r>
      <w:r>
        <w:t xml:space="preserve">, emphasizing their technical expertise, adaptability to local challenges, and alignment with national standards. By examining the unique demands of</w:t>
      </w:r>
      <w:r>
        <w:t xml:space="preserve"> </w:t>
      </w:r>
      <w:r>
        <w:rPr>
          <w:iCs/>
          <w:i/>
        </w:rPr>
        <w:t xml:space="preserve">Marseille’s</w:t>
      </w:r>
      <w:r>
        <w:t xml:space="preserve"> </w:t>
      </w:r>
      <w:r>
        <w:t xml:space="preserve">automotive landscape, this study highlights how the profession of a mechanic remains a cornerstone of urban infrastructure and economic stability in one of Europe’s most dynamic cities.</w:t>
      </w:r>
    </w:p>
    <w:bookmarkEnd w:id="20"/>
    <w:bookmarkStart w:id="21" w:name="X469232f2fafc5f5a99efdb6c0a0124a65690d3e"/>
    <w:p>
      <w:pPr>
        <w:pStyle w:val="Heading2"/>
      </w:pPr>
      <w:r>
        <w:t xml:space="preserve">The Mechanic Profession: Technical Expertise and Local Adaptability</w:t>
      </w:r>
    </w:p>
    <w:p>
      <w:pPr>
        <w:pStyle w:val="FirstParagraph"/>
      </w:pPr>
      <w:r>
        <w:t xml:space="preserve">In</w:t>
      </w:r>
      <w:r>
        <w:t xml:space="preserve"> </w:t>
      </w:r>
      <w:r>
        <w:rPr>
          <w:iCs/>
          <w:i/>
        </w:rPr>
        <w:t xml:space="preserve">Marseille, France</w:t>
      </w:r>
      <w:r>
        <w:t xml:space="preserve">, mechanics are not merely technicians; they are integral to the city's transportation ecosystem. With a population exceeding two million and a strategic position as a port city,</w:t>
      </w:r>
      <w:r>
        <w:t xml:space="preserve"> </w:t>
      </w:r>
      <w:r>
        <w:rPr>
          <w:iCs/>
          <w:i/>
        </w:rPr>
        <w:t xml:space="preserve">Marseille</w:t>
      </w:r>
      <w:r>
        <w:t xml:space="preserve"> </w:t>
      </w:r>
      <w:r>
        <w:t xml:space="preserve">experiences high demand for automotive services, ranging from private vehicle repairs to commercial fleet maintenance. The local mechanic community must navigate diverse challenges, including the aging infrastructure of older vehicles commonly used in</w:t>
      </w:r>
      <w:r>
        <w:t xml:space="preserve"> </w:t>
      </w:r>
      <w:r>
        <w:rPr>
          <w:iCs/>
          <w:i/>
        </w:rPr>
        <w:t xml:space="preserve">Marseille’s</w:t>
      </w:r>
      <w:r>
        <w:t xml:space="preserve"> </w:t>
      </w:r>
      <w:r>
        <w:t xml:space="preserve">bustling neighborhoods and the increasing prevalence of electric vehicles (EVs) as part of France’s national decarbonization goals. Mechanics in</w:t>
      </w:r>
      <w:r>
        <w:t xml:space="preserve"> </w:t>
      </w:r>
      <w:r>
        <w:rPr>
          <w:iCs/>
          <w:i/>
        </w:rPr>
        <w:t xml:space="preserve">Marseille</w:t>
      </w:r>
      <w:r>
        <w:t xml:space="preserve"> </w:t>
      </w:r>
      <w:r>
        <w:t xml:space="preserve">often require specialized training to handle both traditional internal combustion engines and emerging technologies, reflecting the evolving nature of their profession.</w:t>
      </w:r>
    </w:p>
    <w:p>
      <w:pPr>
        <w:pStyle w:val="BodyText"/>
      </w:pPr>
      <w:r>
        <w:t xml:space="preserve">The educational framework for mechanics in</w:t>
      </w:r>
      <w:r>
        <w:t xml:space="preserve"> </w:t>
      </w:r>
      <w:r>
        <w:rPr>
          <w:iCs/>
          <w:i/>
        </w:rPr>
        <w:t xml:space="preserve">France Marseille</w:t>
      </w:r>
      <w:r>
        <w:t xml:space="preserve"> </w:t>
      </w:r>
      <w:r>
        <w:t xml:space="preserve">is rooted in rigorous vocational training programs mandated by the French government. Institutions such as the École Supérieure de Mécanique et des Industries Thermiques (ESMIT) provide certifications like the CAP (Certificat d’Aptitude Professionnelle) and BAC Pro, ensuring that mechanics meet national safety and technical standards. These qualifications are particularly critical in</w:t>
      </w:r>
      <w:r>
        <w:t xml:space="preserve"> </w:t>
      </w:r>
      <w:r>
        <w:rPr>
          <w:iCs/>
          <w:i/>
        </w:rPr>
        <w:t xml:space="preserve">Marseille</w:t>
      </w:r>
      <w:r>
        <w:t xml:space="preserve">, where regulatory compliance is enforced through strict inspections by the Direction Générale de la Sécurité Routière (DGSR). The alignment of local mechanic practices with these standards underscores the profession’s role in maintaining public safety and environmental sustainability.</w:t>
      </w:r>
    </w:p>
    <w:bookmarkEnd w:id="21"/>
    <w:bookmarkStart w:id="22" w:name="Xad7fb3305fda9c085a4e449405de11f588fd06c"/>
    <w:p>
      <w:pPr>
        <w:pStyle w:val="Heading2"/>
      </w:pPr>
      <w:r>
        <w:t xml:space="preserve">Economic Impact of Mechanics in Marseille, France</w:t>
      </w:r>
    </w:p>
    <w:p>
      <w:pPr>
        <w:pStyle w:val="FirstParagraph"/>
      </w:pPr>
      <w:r>
        <w:t xml:space="preserve">The economic contribution of mechanics to</w:t>
      </w:r>
      <w:r>
        <w:t xml:space="preserve"> </w:t>
      </w:r>
      <w:r>
        <w:rPr>
          <w:iCs/>
          <w:i/>
        </w:rPr>
        <w:t xml:space="preserve">Marseille</w:t>
      </w:r>
      <w:r>
        <w:t xml:space="preserve"> </w:t>
      </w:r>
      <w:r>
        <w:t xml:space="preserve">is profound, given the city’s reliance on automotive services for both residential and commercial sectors. According to a 2023 report by the Chambre de Commerce et d'Industrie (CCI) of Provence-Alpes-Côte d’Azur, over 15,000 mechanics operate across</w:t>
      </w:r>
      <w:r>
        <w:t xml:space="preserve"> </w:t>
      </w:r>
      <w:r>
        <w:rPr>
          <w:iCs/>
          <w:i/>
        </w:rPr>
        <w:t xml:space="preserve">Marseille</w:t>
      </w:r>
      <w:r>
        <w:t xml:space="preserve">’s eight arrondissements, generating annual revenues exceeding €450 million. This sector supports a wide range of ancillary industries, including spare parts suppliers, insurance companies (which rely on repair estimates), and logistics firms that depend on vehicle maintenance for efficient operations.</w:t>
      </w:r>
    </w:p>
    <w:p>
      <w:pPr>
        <w:pStyle w:val="BodyText"/>
      </w:pPr>
      <w:r>
        <w:t xml:space="preserve">The automotive repair industry in</w:t>
      </w:r>
      <w:r>
        <w:t xml:space="preserve"> </w:t>
      </w:r>
      <w:r>
        <w:rPr>
          <w:iCs/>
          <w:i/>
        </w:rPr>
        <w:t xml:space="preserve">Marseille</w:t>
      </w:r>
      <w:r>
        <w:t xml:space="preserve"> </w:t>
      </w:r>
      <w:r>
        <w:t xml:space="preserve">also plays a critical role in employment stability. With approximately 8% of the city’s workforce engaged in automotive-related jobs, mechanics serve as both primary and secondary earners for many families. Furthermore, the presence of large auto dealerships and independent workshops fosters competition, driving innovation and customer service improvements. For instance,</w:t>
      </w:r>
      <w:r>
        <w:t xml:space="preserve"> </w:t>
      </w:r>
      <w:r>
        <w:rPr>
          <w:iCs/>
          <w:i/>
        </w:rPr>
        <w:t xml:space="preserve">Marseille</w:t>
      </w:r>
      <w:r>
        <w:t xml:space="preserve"> </w:t>
      </w:r>
      <w:r>
        <w:t xml:space="preserve">has seen a rise in “mobility hubs” that integrate vehicle repairs with digital services like real-time diagnostics and appointment scheduling, reflecting the city’s embrace of technological integration.</w:t>
      </w:r>
    </w:p>
    <w:bookmarkEnd w:id="22"/>
    <w:bookmarkStart w:id="23" w:name="Xe95bd077bc6f1660b28ae5560d270e49beaeeb3"/>
    <w:p>
      <w:pPr>
        <w:pStyle w:val="Heading2"/>
      </w:pPr>
      <w:r>
        <w:t xml:space="preserve">Cultural Context: Mechanic Practices in Marseille</w:t>
      </w:r>
    </w:p>
    <w:p>
      <w:pPr>
        <w:pStyle w:val="FirstParagraph"/>
      </w:pPr>
      <w:r>
        <w:t xml:space="preserve">The cultural fabric of</w:t>
      </w:r>
      <w:r>
        <w:t xml:space="preserve"> </w:t>
      </w:r>
      <w:r>
        <w:rPr>
          <w:iCs/>
          <w:i/>
        </w:rPr>
        <w:t xml:space="preserve">Marseille</w:t>
      </w:r>
      <w:r>
        <w:t xml:space="preserve"> </w:t>
      </w:r>
      <w:r>
        <w:t xml:space="preserve">influences the way mechanics operate and interact with clients. Known for its Mediterranean lifestyle,</w:t>
      </w:r>
      <w:r>
        <w:t xml:space="preserve"> </w:t>
      </w:r>
      <w:r>
        <w:rPr>
          <w:iCs/>
          <w:i/>
        </w:rPr>
        <w:t xml:space="preserve">Marseille</w:t>
      </w:r>
      <w:r>
        <w:t xml:space="preserve"> </w:t>
      </w:r>
      <w:r>
        <w:t xml:space="preserve">has a strong tradition of craftsmanship and community-oriented service, which manifests in the mechanic profession. Local workshops often prioritize personalized attention, offering extended warranties and loyalty programs to retain customers. This contrasts with the more impersonal service models found in larger urban centers like Paris or Lyon.</w:t>
      </w:r>
    </w:p>
    <w:p>
      <w:pPr>
        <w:pStyle w:val="BodyText"/>
      </w:pPr>
      <w:r>
        <w:t xml:space="preserve">Cultural diversity in</w:t>
      </w:r>
      <w:r>
        <w:t xml:space="preserve"> </w:t>
      </w:r>
      <w:r>
        <w:rPr>
          <w:iCs/>
          <w:i/>
        </w:rPr>
        <w:t xml:space="preserve">Marseille</w:t>
      </w:r>
      <w:r>
        <w:t xml:space="preserve"> </w:t>
      </w:r>
      <w:r>
        <w:t xml:space="preserve">also shapes the demand for specialized services. The city’s multicultural population includes significant Italian, North African, and Eastern European communities, each with distinct automotive preferences. For example, Italian car enthusiasts may seek repairs for classic models like Fiat 500s or Alfa Romeos, while North African clients often require maintenance for vehicles imported from countries such as Morocco or Algeria. Mechanics in</w:t>
      </w:r>
      <w:r>
        <w:t xml:space="preserve"> </w:t>
      </w:r>
      <w:r>
        <w:rPr>
          <w:iCs/>
          <w:i/>
        </w:rPr>
        <w:t xml:space="preserve">Marseille</w:t>
      </w:r>
      <w:r>
        <w:t xml:space="preserve"> </w:t>
      </w:r>
      <w:r>
        <w:t xml:space="preserve">must therefore possess multilingual capabilities and cultural awareness to serve this diverse clientele effectively.</w:t>
      </w:r>
    </w:p>
    <w:bookmarkEnd w:id="23"/>
    <w:bookmarkStart w:id="24" w:name="Xb960e24a5b340a7a3c8ba453569606e537e7762"/>
    <w:p>
      <w:pPr>
        <w:pStyle w:val="Heading2"/>
      </w:pPr>
      <w:r>
        <w:t xml:space="preserve">Challenges and Innovations: Adapting to Environmental Regulations</w:t>
      </w:r>
    </w:p>
    <w:p>
      <w:pPr>
        <w:pStyle w:val="FirstParagraph"/>
      </w:pPr>
      <w:r>
        <w:t xml:space="preserve">In recent years,</w:t>
      </w:r>
      <w:r>
        <w:t xml:space="preserve"> </w:t>
      </w:r>
      <w:r>
        <w:rPr>
          <w:iCs/>
          <w:i/>
        </w:rPr>
        <w:t xml:space="preserve">Marseille</w:t>
      </w:r>
      <w:r>
        <w:t xml:space="preserve">, like the rest of France, has faced mounting pressure to reduce carbon emissions. This has necessitated a shift in the mechanic profession toward eco-friendly practices. Mechanics in</w:t>
      </w:r>
      <w:r>
        <w:t xml:space="preserve"> </w:t>
      </w:r>
      <w:r>
        <w:rPr>
          <w:iCs/>
          <w:i/>
        </w:rPr>
        <w:t xml:space="preserve">Marseille</w:t>
      </w:r>
      <w:r>
        <w:t xml:space="preserve"> </w:t>
      </w:r>
      <w:r>
        <w:t xml:space="preserve">are increasingly required to diagnose and repair emissions systems, install catalytic converters, and recycle automotive waste such as oil and batteries. The city’s participation in the European Union’s Clean Air for Europe (CAFE) program has further intensified these responsibilities.</w:t>
      </w:r>
    </w:p>
    <w:p>
      <w:pPr>
        <w:pStyle w:val="BodyText"/>
      </w:pPr>
      <w:r>
        <w:t xml:space="preserve">Another critical challenge is the integration of electric vehicles into</w:t>
      </w:r>
      <w:r>
        <w:t xml:space="preserve"> </w:t>
      </w:r>
      <w:r>
        <w:rPr>
          <w:iCs/>
          <w:i/>
        </w:rPr>
        <w:t xml:space="preserve">Marseille</w:t>
      </w:r>
      <w:r>
        <w:t xml:space="preserve">’s transportation network. With the French government aiming to ban internal combustion engine vehicles by 2035, mechanics must acquire new skills to service EVs, which require expertise in battery management systems and high-voltage electrical components. Local training programs, such as those offered by the Institut National des Métiers de l’Automobile (INMA), have begun addressing this gap by providing certification courses tailored to</w:t>
      </w:r>
      <w:r>
        <w:t xml:space="preserve"> </w:t>
      </w:r>
      <w:r>
        <w:rPr>
          <w:iCs/>
          <w:i/>
        </w:rPr>
        <w:t xml:space="preserve">Marseille</w:t>
      </w:r>
      <w:r>
        <w:t xml:space="preserve">’s specific needs.</w:t>
      </w:r>
    </w:p>
    <w:bookmarkEnd w:id="24"/>
    <w:bookmarkStart w:id="25" w:name="Xe2c94ae4621d1e4148a0281075b6d531acda6f3"/>
    <w:p>
      <w:pPr>
        <w:pStyle w:val="Heading2"/>
      </w:pPr>
      <w:r>
        <w:t xml:space="preserve">The Future of Mechanics in Marseille, France</w:t>
      </w:r>
    </w:p>
    <w:p>
      <w:pPr>
        <w:pStyle w:val="FirstParagraph"/>
      </w:pPr>
      <w:r>
        <w:t xml:space="preserve">Looking ahead, the profession of a mechanic in</w:t>
      </w:r>
      <w:r>
        <w:t xml:space="preserve"> </w:t>
      </w:r>
      <w:r>
        <w:rPr>
          <w:iCs/>
          <w:i/>
        </w:rPr>
        <w:t xml:space="preserve">Marseille</w:t>
      </w:r>
      <w:r>
        <w:t xml:space="preserve"> </w:t>
      </w:r>
      <w:r>
        <w:t xml:space="preserve">will be defined by its ability to balance tradition with innovation. As the city continues to grow and diversify economically, mechanics must remain adaptable to new technologies and regulatory frameworks. This includes leveraging digital tools for customer engagement, adopting sustainable practices aligned with national climate goals, and fostering collaborations between independent workshops and large automotive corporations.</w:t>
      </w:r>
    </w:p>
    <w:p>
      <w:pPr>
        <w:pStyle w:val="BodyText"/>
      </w:pPr>
      <w:r>
        <w:t xml:space="preserve">Moreover, the role of mechanics in</w:t>
      </w:r>
      <w:r>
        <w:t xml:space="preserve"> </w:t>
      </w:r>
      <w:r>
        <w:rPr>
          <w:iCs/>
          <w:i/>
        </w:rPr>
        <w:t xml:space="preserve">Marseille</w:t>
      </w:r>
      <w:r>
        <w:t xml:space="preserve"> </w:t>
      </w:r>
      <w:r>
        <w:t xml:space="preserve">extends beyond technical expertise; they are also custodians of public safety and environmental stewardship. By upholding high standards of workmanship and embracing change, mechanics will continue to be indispensable to</w:t>
      </w:r>
      <w:r>
        <w:t xml:space="preserve"> </w:t>
      </w:r>
      <w:r>
        <w:rPr>
          <w:iCs/>
          <w:i/>
        </w:rPr>
        <w:t xml:space="preserve">Marseille</w:t>
      </w:r>
      <w:r>
        <w:t xml:space="preserve">’s prosperity and resilience. Their contributions, both economic and cultural, reaffirm the importance of this profession in one of France’s most vibrant cities.</w:t>
      </w:r>
    </w:p>
    <w:bookmarkEnd w:id="25"/>
    <w:bookmarkStart w:id="26" w:name="conclusion"/>
    <w:p>
      <w:pPr>
        <w:pStyle w:val="Heading2"/>
      </w:pPr>
      <w:r>
        <w:t xml:space="preserve">Conclusion</w:t>
      </w:r>
    </w:p>
    <w:p>
      <w:pPr>
        <w:pStyle w:val="FirstParagraph"/>
      </w:pPr>
      <w:r>
        <w:t xml:space="preserve">In conclusion, the profession of a mechanic in</w:t>
      </w:r>
      <w:r>
        <w:t xml:space="preserve"> </w:t>
      </w:r>
      <w:r>
        <w:rPr>
          <w:iCs/>
          <w:i/>
        </w:rPr>
        <w:t xml:space="preserve">Marseille, France</w:t>
      </w:r>
      <w:r>
        <w:t xml:space="preserve">, is a dynamic blend of technical skill, cultural adaptability, and environmental responsibility. As an urban center with unique socio-economic and geographical characteristics,</w:t>
      </w:r>
      <w:r>
        <w:t xml:space="preserve"> </w:t>
      </w:r>
      <w:r>
        <w:rPr>
          <w:iCs/>
          <w:i/>
        </w:rPr>
        <w:t xml:space="preserve">Marseille</w:t>
      </w:r>
      <w:r>
        <w:t xml:space="preserve"> </w:t>
      </w:r>
      <w:r>
        <w:t xml:space="preserve">presents both challenges and opportunities for mechanics to innovate while maintaining their core role as service providers. This abstract academic document has highlighted the critical functions of mechanics in</w:t>
      </w:r>
      <w:r>
        <w:t xml:space="preserve"> </w:t>
      </w:r>
      <w:r>
        <w:rPr>
          <w:iCs/>
          <w:i/>
        </w:rPr>
        <w:t xml:space="preserve">Marseille</w:t>
      </w:r>
      <w:r>
        <w:t xml:space="preserve">, underscoring their significance in sustaining the city’s infrastructure, supporting its workforce, and contributing to its cultural identity. Through continued investment in education, technology, and sustainability initiatives,</w:t>
      </w:r>
      <w:r>
        <w:t xml:space="preserve"> </w:t>
      </w:r>
      <w:r>
        <w:rPr>
          <w:iCs/>
          <w:i/>
        </w:rPr>
        <w:t xml:space="preserve">Marseille</w:t>
      </w:r>
      <w:r>
        <w:t xml:space="preserve"> </w:t>
      </w:r>
      <w:r>
        <w:t xml:space="preserve">can ensure that its mechanic community remains a vital force for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France Marseille</dc:title>
  <dc:creator/>
  <dc:language>en</dc:language>
  <cp:keywords/>
  <dcterms:created xsi:type="dcterms:W3CDTF">2026-07-24T09:42:17Z</dcterms:created>
  <dcterms:modified xsi:type="dcterms:W3CDTF">2026-07-24T09:42:17Z</dcterms:modified>
</cp:coreProperties>
</file>

<file path=docProps/custom.xml><?xml version="1.0" encoding="utf-8"?>
<Properties xmlns="http://schemas.openxmlformats.org/officeDocument/2006/custom-properties" xmlns:vt="http://schemas.openxmlformats.org/officeDocument/2006/docPropsVTypes"/>
</file>