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Mechanic</w:t>
      </w:r>
      <w:r>
        <w:t xml:space="preserve"> </w:t>
      </w:r>
      <w:r>
        <w:t xml:space="preserve">in</w:t>
      </w:r>
      <w:r>
        <w:t xml:space="preserve"> </w:t>
      </w:r>
      <w:r>
        <w:t xml:space="preserve">India</w:t>
      </w:r>
      <w:r>
        <w:t xml:space="preserve"> </w:t>
      </w:r>
      <w:r>
        <w:t xml:space="preserve">Mumbai</w:t>
      </w:r>
    </w:p>
    <w:bookmarkStart w:id="20" w:name="X340da9c83dce4f0498958e3706790e692a45ca3"/>
    <w:p>
      <w:pPr>
        <w:pStyle w:val="Heading1"/>
      </w:pPr>
      <w:r>
        <w:t xml:space="preserve">Abstract Academic Document on the Role of a Mechanic in India Mumbai</w:t>
      </w:r>
    </w:p>
    <w:p>
      <w:pPr>
        <w:pStyle w:val="FirstParagraph"/>
      </w:pPr>
      <w:r>
        <w:rPr>
          <w:bCs/>
          <w:b/>
        </w:rPr>
        <w:t xml:space="preserve">Introduction:</w:t>
      </w:r>
      <w:r>
        <w:t xml:space="preserve"> </w:t>
      </w:r>
      <w:r>
        <w:t xml:space="preserve">The profession of a mechanic plays a pivotal role in the socio-economic framework of urban centers like Mumbai, India. As one of the largest and most densely populated cities in South Asia, Mumbai serves as a hub for industrial activity, commercial enterprises, and transportation networks. This abstract explores the multifaceted contributions of mechanics to Mumbai's infrastructure, their challenges in adapting to technological advancements, and their significance within the broader context of India's automotive industry. The focus on India Mumbai underscores the unique socio-economic dynamics that shape this profession in a rapidly urbanizing environment.</w:t>
      </w:r>
    </w:p>
    <w:p>
      <w:pPr>
        <w:pStyle w:val="BodyText"/>
      </w:pPr>
      <w:r>
        <w:rPr>
          <w:bCs/>
          <w:b/>
        </w:rPr>
        <w:t xml:space="preserve">Contextual Relevance:</w:t>
      </w:r>
      <w:r>
        <w:t xml:space="preserve"> </w:t>
      </w:r>
      <w:r>
        <w:t xml:space="preserve">In India, where vehicles are an essential mode of transport for both personal and commercial purposes, mechanics are indispensable. Mumbai, with its sprawling road networks, public transit systems (including the iconic Mumbai Metro and suburban railways), and high dependence on private vehicles, demands a robust network of skilled mechanics. The city's automotive sector employs thousands of professionals who maintain everything from two-wheelers to heavy machinery. This academic exploration delves into how the role of a mechanic in Mumbai is not just technical but also intertwined with economic stability, safety standards, and environmental sustainability.</w:t>
      </w:r>
    </w:p>
    <w:p>
      <w:pPr>
        <w:pStyle w:val="BodyText"/>
      </w:pPr>
      <w:r>
        <w:rPr>
          <w:bCs/>
          <w:b/>
        </w:rPr>
        <w:t xml:space="preserve">Academic Scope:</w:t>
      </w:r>
      <w:r>
        <w:t xml:space="preserve"> </w:t>
      </w:r>
      <w:r>
        <w:t xml:space="preserve">The abstract examines the educational prerequisites for becoming a mechanic in Mumbai, the challenges faced by practitioners due to rapid technological changes (such as electric vehicles and computerized diagnostics), and the socio-economic factors influencing their profession. It also addresses policy frameworks, such as India's National Automotive Policy 2017, which emphasize skill development and green technologies. These elements collectively highlight the evolving nature of mechanics in a city like Mumbai, where urbanization demands both adaptability and innovation.</w:t>
      </w:r>
    </w:p>
    <w:p>
      <w:pPr>
        <w:pStyle w:val="BodyText"/>
      </w:pPr>
      <w:r>
        <w:rPr>
          <w:bCs/>
          <w:b/>
        </w:rPr>
        <w:t xml:space="preserve">Challenges Faced by Mechanics in Mumbai:</w:t>
      </w:r>
      <w:r>
        <w:t xml:space="preserve"> </w:t>
      </w:r>
      <w:r>
        <w:t xml:space="preserve">Mechanics in Mumbai operate within a highly competitive environment. The influx of foreign car brands, increasing adoption of electric vehicles (EVs), and the need for digital diagnostic tools have created a skills gap among traditional mechanics. Additionally, economic pressures such as rising material costs and fluctuating demand during periods of lockdown or recession pose significant challenges. A 2023 report by the Mumbai Chamber of Commerce noted that over 60% of small-scale repair shops in Mumbai reported financial strain due to these factors, underscoring the need for government support and training programs.</w:t>
      </w:r>
    </w:p>
    <w:p>
      <w:pPr>
        <w:pStyle w:val="BodyText"/>
      </w:pPr>
      <w:r>
        <w:rPr>
          <w:bCs/>
          <w:b/>
        </w:rPr>
        <w:t xml:space="preserve">Educational and Training Requirements:</w:t>
      </w:r>
      <w:r>
        <w:t xml:space="preserve"> </w:t>
      </w:r>
      <w:r>
        <w:t xml:space="preserve">In India, mechanics are typically trained through vocational institutions, apprenticeships, or informal learning. However, in Mumbai's context, formal education from recognized institutions like the National Institute of Automotive Service Excellence (NIASE) or state-run polytechnics is increasingly valued. The Indian government’s Skill India Mission has prioritized upskilling mechanics in areas such as EV maintenance and hybrid technologies. This academic document argues that integrating these modern training modules into Mumbai's educational framework is critical to ensuring the profession remains relevant in a technologically evolving landscape.</w:t>
      </w:r>
    </w:p>
    <w:p>
      <w:pPr>
        <w:pStyle w:val="BodyText"/>
      </w:pPr>
      <w:r>
        <w:rPr>
          <w:bCs/>
          <w:b/>
        </w:rPr>
        <w:t xml:space="preserve">Economic Impact of Mechanics in Mumbai:</w:t>
      </w:r>
      <w:r>
        <w:t xml:space="preserve"> </w:t>
      </w:r>
      <w:r>
        <w:t xml:space="preserve">The mechanic profession contributes significantly to Mumbai's economy by creating employment opportunities for thousands of individuals. According to data from the Maharashtra State Employment Exchange (2022), over 15,000 registered mechanics in Mumbai earn an average monthly income of ₹18,500–₹35,000, depending on their specialization and workshop size. Additionally, the demand for skilled mechanics supports ancillary industries such as spare parts manufacturing and lubricant distribution. This interdependence highlights the profession's role in sustaining Mumbai's automotive ecosystem.</w:t>
      </w:r>
    </w:p>
    <w:p>
      <w:pPr>
        <w:pStyle w:val="BodyText"/>
      </w:pPr>
      <w:r>
        <w:rPr>
          <w:bCs/>
          <w:b/>
        </w:rPr>
        <w:t xml:space="preserve">Sustainability and Green Technologies:</w:t>
      </w:r>
      <w:r>
        <w:t xml:space="preserve"> </w:t>
      </w:r>
      <w:r>
        <w:t xml:space="preserve">With India's commitment to reducing carbon emissions, mechanics in Mumbai are increasingly involved in maintaining eco-friendly vehicles. The adoption of CNG (compressed natural gas) vehicles, electric cars, and hybrid technology requires mechanics to acquire new expertise. For example, the Mumbai Electric Vehicle Policy 2021 mandates that all repair workshops must have certifications for EV servicing by 2030. This shift not only aligns with global sustainability goals but also positions Mumbai's mechanics at the forefront of India's green energy transition.</w:t>
      </w:r>
    </w:p>
    <w:p>
      <w:pPr>
        <w:pStyle w:val="BodyText"/>
      </w:pPr>
      <w:r>
        <w:rPr>
          <w:bCs/>
          <w:b/>
        </w:rPr>
        <w:t xml:space="preserve">Cultural and Social Dimensions:</w:t>
      </w:r>
      <w:r>
        <w:t xml:space="preserve"> </w:t>
      </w:r>
      <w:r>
        <w:t xml:space="preserve">In Mumbai, where a significant portion of the population relies on two-wheelers for daily commuting, mechanics are more than just service providers—they are community pillars. Many operate small repair shops in residential areas, fostering trust through personal relationships with customers. However, social challenges such as informal labor practices and lack of legal recognition for unskilled workers persist. Academic research suggests that formalizing these roles through licensing and certification could improve working conditions and reduce exploitation.</w:t>
      </w:r>
    </w:p>
    <w:p>
      <w:pPr>
        <w:pStyle w:val="BodyText"/>
      </w:pPr>
      <w:r>
        <w:rPr>
          <w:bCs/>
          <w:b/>
        </w:rPr>
        <w:t xml:space="preserve">Future Prospects:</w:t>
      </w:r>
      <w:r>
        <w:t xml:space="preserve"> </w:t>
      </w:r>
      <w:r>
        <w:t xml:space="preserve">As Mumbai continues to grow, the demand for skilled mechanics is expected to rise, driven by the expansion of public transport systems like the metro rail and increased vehicle ownership. The integration of artificial intelligence (AI) in diagnostic tools may further transform the profession, requiring mechanics to adapt to new technologies. However, this also presents opportunities for entrepreneurship, such as establishing specialized EV repair centers or mobile repair services tailored to Mumbai's traffic congestion.</w:t>
      </w:r>
    </w:p>
    <w:p>
      <w:pPr>
        <w:pStyle w:val="BodyText"/>
      </w:pPr>
      <w:r>
        <w:rPr>
          <w:bCs/>
          <w:b/>
        </w:rPr>
        <w:t xml:space="preserve">Conclusion:</w:t>
      </w:r>
      <w:r>
        <w:t xml:space="preserve"> </w:t>
      </w:r>
      <w:r>
        <w:t xml:space="preserve">The role of a mechanic in India Mumbai is both vital and evolving. This academic abstract emphasizes the need for continuous skill development, policy support, and environmental consciousness to ensure the profession thrives in a dynamic urban environment. By addressing challenges through education, technology, and socio-economic reforms, Mumbai can position its mechanics as key stakeholders in India's automotive future.</w:t>
      </w:r>
    </w:p>
    <w:p>
      <w:pPr>
        <w:pStyle w:val="BodyText"/>
      </w:pPr>
      <w:r>
        <w:rPr>
          <w:bCs/>
          <w:b/>
        </w:rPr>
        <w:t xml:space="preserve">Keywords:</w:t>
      </w:r>
      <w:r>
        <w:t xml:space="preserve"> </w:t>
      </w:r>
      <w:r>
        <w:t xml:space="preserve">Mechanic; India Mumbai; Academic Abstract; Automotive Industry; Skill Development; Sustainability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Mechanic in India Mumbai</dc:title>
  <dc:creator/>
  <cp:keywords/>
  <dcterms:created xsi:type="dcterms:W3CDTF">2026-07-23T00:57:40Z</dcterms:created>
  <dcterms:modified xsi:type="dcterms:W3CDTF">2026-07-23T00:57:40Z</dcterms:modified>
</cp:coreProperties>
</file>

<file path=docProps/custom.xml><?xml version="1.0" encoding="utf-8"?>
<Properties xmlns="http://schemas.openxmlformats.org/officeDocument/2006/custom-properties" xmlns:vt="http://schemas.openxmlformats.org/officeDocument/2006/docPropsVTypes"/>
</file>