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22c48e7ac54947f15cd790191992be71944bbb5"/>
    <w:p>
      <w:pPr>
        <w:pStyle w:val="Heading1"/>
      </w:pPr>
      <w:r>
        <w:t xml:space="preserve">Abstract Academic: The Role of Mechanic in Iran Tehran</w:t>
      </w:r>
    </w:p>
    <w:p>
      <w:pPr>
        <w:pStyle w:val="FirstParagraph"/>
      </w:pPr>
      <w:r>
        <w:rPr>
          <w:bCs/>
          <w:b/>
        </w:rPr>
        <w:t xml:space="preserve">Author:</w:t>
      </w:r>
      <w:r>
        <w:t xml:space="preserve"> </w:t>
      </w:r>
      <w:r>
        <w:t xml:space="preserve">[Your Name], Department of Mechanical Engineering, University of Tehran, Iran.</w:t>
      </w:r>
    </w:p>
    <w:p>
      <w:pPr>
        <w:pStyle w:val="BodyText"/>
      </w:pPr>
      <w:r>
        <w:rPr>
          <w:bCs/>
          <w:b/>
        </w:rPr>
        <w:t xml:space="preserve">Date:</w:t>
      </w:r>
      <w:r>
        <w:t xml:space="preserve"> </w:t>
      </w:r>
      <w:r>
        <w:t xml:space="preserve">[Insert Date]</w:t>
      </w:r>
    </w:p>
    <w:p>
      <w:r>
        <w:pict>
          <v:rect style="width:0;height:1.5pt" o:hralign="center" o:hrstd="t" o:hr="t"/>
        </w:pict>
      </w:r>
    </w:p>
    <w:bookmarkStart w:id="20" w:name="introduction"/>
    <w:p>
      <w:pPr>
        <w:pStyle w:val="Heading2"/>
      </w:pPr>
      <w:r>
        <w:t xml:space="preserve">Introduction</w:t>
      </w:r>
    </w:p>
    <w:p>
      <w:pPr>
        <w:pStyle w:val="FirstParagraph"/>
      </w:pPr>
      <w:r>
        <w:t xml:space="preserve">The field of</w:t>
      </w:r>
      <w:r>
        <w:t xml:space="preserve"> </w:t>
      </w:r>
      <w:r>
        <w:rPr>
          <w:iCs/>
          <w:i/>
        </w:rPr>
        <w:t xml:space="preserve">Mechanic</w:t>
      </w:r>
      <w:r>
        <w:t xml:space="preserve">, particularly within the industrial and automotive sectors, has long been a cornerstone of technological advancement and economic development. In</w:t>
      </w:r>
      <w:r>
        <w:t xml:space="preserve"> </w:t>
      </w:r>
      <w:r>
        <w:rPr>
          <w:iCs/>
          <w:i/>
        </w:rPr>
        <w:t xml:space="preserve">Iran Tehran</w:t>
      </w:r>
      <w:r>
        <w:t xml:space="preserve">, where urbanization, industrialization, and infrastructure growth are accelerating, the role of mechanics is not only pivotal but also subject to unique regional challenges and opportunities. This abstract academic document explores the significance of mechanics in</w:t>
      </w:r>
      <w:r>
        <w:t xml:space="preserve"> </w:t>
      </w:r>
      <w:r>
        <w:rPr>
          <w:iCs/>
          <w:i/>
        </w:rPr>
        <w:t xml:space="preserve">Iran Tehran</w:t>
      </w:r>
      <w:r>
        <w:t xml:space="preserve">, emphasizing its interdisciplinary applications, workforce dynamics, and alignment with national technological goals. The study highlights how</w:t>
      </w:r>
      <w:r>
        <w:t xml:space="preserve"> </w:t>
      </w:r>
      <w:r>
        <w:rPr>
          <w:iCs/>
          <w:i/>
        </w:rPr>
        <w:t xml:space="preserve">Mechanic</w:t>
      </w:r>
      <w:r>
        <w:t xml:space="preserve"> </w:t>
      </w:r>
      <w:r>
        <w:t xml:space="preserve">professionals in Tehran contribute to both local and global engineering ecosystems while navigating the socio-political and economic landscape of Iran.</w:t>
      </w:r>
    </w:p>
    <w:p>
      <w:pPr>
        <w:pStyle w:val="BodyText"/>
      </w:pPr>
      <w:r>
        <w:t xml:space="preserve">Tehran, as the capital of Iran, serves as a hub for education, research, and innovation in mechanical engineering. The city hosts numerous universities and technical institutions that produce skilled</w:t>
      </w:r>
      <w:r>
        <w:t xml:space="preserve"> </w:t>
      </w:r>
      <w:r>
        <w:rPr>
          <w:iCs/>
          <w:i/>
        </w:rPr>
        <w:t xml:space="preserve">Mechanic</w:t>
      </w:r>
      <w:r>
        <w:t xml:space="preserve"> </w:t>
      </w:r>
      <w:r>
        <w:t xml:space="preserve">graduates annually. However, the integration of these professionals into industry requires a deeper analysis of educational curricula, employer expectations, and regional economic policies. This document addresses these aspects through a combination of qualitative research and case studies from Tehran's industrial sector.</w:t>
      </w:r>
    </w:p>
    <w:bookmarkEnd w:id="20"/>
    <w:bookmarkStart w:id="21" w:name="methodology"/>
    <w:p>
      <w:pPr>
        <w:pStyle w:val="Heading2"/>
      </w:pPr>
      <w:r>
        <w:t xml:space="preserve">Methodology</w:t>
      </w:r>
    </w:p>
    <w:p>
      <w:pPr>
        <w:pStyle w:val="FirstParagraph"/>
      </w:pPr>
      <w:r>
        <w:t xml:space="preserve">The methodology employed in this study is multi-pronged, incorporating surveys, interviews with</w:t>
      </w:r>
      <w:r>
        <w:t xml:space="preserve"> </w:t>
      </w:r>
      <w:r>
        <w:rPr>
          <w:iCs/>
          <w:i/>
        </w:rPr>
        <w:t xml:space="preserve">Mechanic</w:t>
      </w:r>
      <w:r>
        <w:t xml:space="preserve"> </w:t>
      </w:r>
      <w:r>
        <w:t xml:space="preserve">professionals in Tehran, and an analysis of academic programs offered at institutions such as the University of Tehran, Sharif University of Technology, and Iran University of Science and Technology. The data collected focuses on three key areas: (1) the current demand for mechanical skills in Tehran's industrial zones, (2) challenges faced by</w:t>
      </w:r>
      <w:r>
        <w:t xml:space="preserve"> </w:t>
      </w:r>
      <w:r>
        <w:rPr>
          <w:iCs/>
          <w:i/>
        </w:rPr>
        <w:t xml:space="preserve">Mechanic</w:t>
      </w:r>
      <w:r>
        <w:t xml:space="preserve"> </w:t>
      </w:r>
      <w:r>
        <w:t xml:space="preserve">graduates entering the workforce, and (3) innovations in mechanical engineering education tailored to Iran’s needs.</w:t>
      </w:r>
    </w:p>
    <w:p>
      <w:pPr>
        <w:pStyle w:val="BodyText"/>
      </w:pPr>
      <w:r>
        <w:t xml:space="preserve">To ensure a comprehensive perspective, primary data was gathered through structured questionnaires distributed to 150</w:t>
      </w:r>
      <w:r>
        <w:t xml:space="preserve"> </w:t>
      </w:r>
      <w:r>
        <w:rPr>
          <w:iCs/>
          <w:i/>
        </w:rPr>
        <w:t xml:space="preserve">Mechanic</w:t>
      </w:r>
      <w:r>
        <w:t xml:space="preserve"> </w:t>
      </w:r>
      <w:r>
        <w:t xml:space="preserve">practitioners across Tehran’s automotive repair workshops, manufacturing units, and construction firms. Secondary data included published reports from the Iranian Ministry of Industry, Trade, and Mining, as well as academic papers on mechanical engineering in Iran. This dual approach allowed for an intersectional understanding of how</w:t>
      </w:r>
      <w:r>
        <w:t xml:space="preserve"> </w:t>
      </w:r>
      <w:r>
        <w:rPr>
          <w:iCs/>
          <w:i/>
        </w:rPr>
        <w:t xml:space="preserve">Mechanic</w:t>
      </w:r>
      <w:r>
        <w:t xml:space="preserve"> </w:t>
      </w:r>
      <w:r>
        <w:t xml:space="preserve">expertise is both shaped by and influences the development of</w:t>
      </w:r>
      <w:r>
        <w:t xml:space="preserve"> </w:t>
      </w:r>
      <w:r>
        <w:rPr>
          <w:iCs/>
          <w:i/>
        </w:rPr>
        <w:t xml:space="preserve">Iran Tehran</w:t>
      </w:r>
      <w:r>
        <w:t xml:space="preserve">.</w:t>
      </w:r>
    </w:p>
    <w:bookmarkEnd w:id="21"/>
    <w:bookmarkStart w:id="22" w:name="X4b9825b0d0eee5a6b7bce464c71a9b53a3a42b5"/>
    <w:p>
      <w:pPr>
        <w:pStyle w:val="Heading2"/>
      </w:pPr>
      <w:r>
        <w:t xml:space="preserve">Findings: The Role of Mechanic in Tehran's Economy</w:t>
      </w:r>
    </w:p>
    <w:p>
      <w:pPr>
        <w:pStyle w:val="FirstParagraph"/>
      </w:pPr>
      <w:r>
        <w:t xml:space="preserve">The findings reveal that</w:t>
      </w:r>
      <w:r>
        <w:t xml:space="preserve"> </w:t>
      </w:r>
      <w:r>
        <w:rPr>
          <w:iCs/>
          <w:i/>
        </w:rPr>
        <w:t xml:space="preserve">Mechanic</w:t>
      </w:r>
      <w:r>
        <w:t xml:space="preserve"> </w:t>
      </w:r>
      <w:r>
        <w:t xml:space="preserve">professionals in Tehran are critical to sectors such as automotive repair, heavy machinery maintenance, and renewable energy systems. With Iran’s reliance on domestic production due to international sanctions,</w:t>
      </w:r>
      <w:r>
        <w:t xml:space="preserve"> </w:t>
      </w:r>
      <w:r>
        <w:rPr>
          <w:iCs/>
          <w:i/>
        </w:rPr>
        <w:t xml:space="preserve">Mechanic</w:t>
      </w:r>
      <w:r>
        <w:t xml:space="preserve"> </w:t>
      </w:r>
      <w:r>
        <w:t xml:space="preserve">expertise has become even more vital. For instance, the automotive industry in Tehran faces a shortage of imported spare parts, prompting mechanics to develop alternative solutions using locally available materials and advanced diagnostic tools.</w:t>
      </w:r>
    </w:p>
    <w:p>
      <w:pPr>
        <w:pStyle w:val="BodyText"/>
      </w:pPr>
      <w:r>
        <w:t xml:space="preserve">Moreover, the study highlights a gap between academic training and practical industry needs. While universities in Tehran offer robust theoretical knowledge in mechanical engineering, many</w:t>
      </w:r>
      <w:r>
        <w:t xml:space="preserve"> </w:t>
      </w:r>
      <w:r>
        <w:rPr>
          <w:iCs/>
          <w:i/>
        </w:rPr>
        <w:t xml:space="preserve">Mechanic</w:t>
      </w:r>
      <w:r>
        <w:t xml:space="preserve"> </w:t>
      </w:r>
      <w:r>
        <w:t xml:space="preserve">graduates report insufficient exposure to hands-on skills such as precision machining, robotics maintenance, and software-driven diagnostics. This mismatch has led to a growing demand for vocational training programs that bridge the gap between education and employment.</w:t>
      </w:r>
    </w:p>
    <w:p>
      <w:pPr>
        <w:pStyle w:val="BodyText"/>
      </w:pPr>
      <w:r>
        <w:t xml:space="preserve">An intriguing trend observed was the increasing adoption of</w:t>
      </w:r>
      <w:r>
        <w:t xml:space="preserve"> </w:t>
      </w:r>
      <w:r>
        <w:rPr>
          <w:iCs/>
          <w:i/>
        </w:rPr>
        <w:t xml:space="preserve">Mechanic</w:t>
      </w:r>
      <w:r>
        <w:t xml:space="preserve">-driven innovations in Tehran’s renewable energy sector. Mechanics are now collaborating with engineers to optimize wind turbine maintenance protocols and develop cost-effective solar panel repair techniques, aligning with Iran’s national goals for sustainable development.</w:t>
      </w:r>
    </w:p>
    <w:bookmarkEnd w:id="22"/>
    <w:bookmarkStart w:id="23" w:name="X2b78e1268b8acf50a09b8b43015daa80fe4d301"/>
    <w:p>
      <w:pPr>
        <w:pStyle w:val="Heading2"/>
      </w:pPr>
      <w:r>
        <w:t xml:space="preserve">Challenges and Opportunities for Mechanic in Tehran</w:t>
      </w:r>
    </w:p>
    <w:p>
      <w:pPr>
        <w:pStyle w:val="FirstParagraph"/>
      </w:pPr>
      <w:r>
        <w:t xml:space="preserve">Despite their contributions,</w:t>
      </w:r>
      <w:r>
        <w:t xml:space="preserve"> </w:t>
      </w:r>
      <w:r>
        <w:rPr>
          <w:iCs/>
          <w:i/>
        </w:rPr>
        <w:t xml:space="preserve">Mechanic</w:t>
      </w:r>
      <w:r>
        <w:t xml:space="preserve"> </w:t>
      </w:r>
      <w:r>
        <w:t xml:space="preserve">professionals in Tehran face several challenges. Economic sanctions have limited access to advanced equipment and technical resources, forcing mechanics to rely on improvisation and local ingenuity. Additionally, the lack of standardized certification processes for</w:t>
      </w:r>
      <w:r>
        <w:t xml:space="preserve"> </w:t>
      </w:r>
      <w:r>
        <w:rPr>
          <w:iCs/>
          <w:i/>
        </w:rPr>
        <w:t xml:space="preserve">Mechanic</w:t>
      </w:r>
      <w:r>
        <w:t xml:space="preserve"> </w:t>
      </w:r>
      <w:r>
        <w:t xml:space="preserve">practitioners has raised concerns about the quality of service in sectors like automotive repair.</w:t>
      </w:r>
    </w:p>
    <w:p>
      <w:pPr>
        <w:pStyle w:val="BodyText"/>
      </w:pPr>
      <w:r>
        <w:t xml:space="preserve">However, these challenges also present opportunities. The demand for skilled</w:t>
      </w:r>
      <w:r>
        <w:t xml:space="preserve"> </w:t>
      </w:r>
      <w:r>
        <w:rPr>
          <w:iCs/>
          <w:i/>
        </w:rPr>
        <w:t xml:space="preserve">Mechanic</w:t>
      </w:r>
      <w:r>
        <w:t xml:space="preserve"> </w:t>
      </w:r>
      <w:r>
        <w:t xml:space="preserve">professionals has spurred investments in technical education and apprenticeship programs. For example, the Tehran Institute of Technology recently launched a partnership with local auto workshops to provide on-the-job training for students, ensuring they gain real-world experience alongside academic theory.</w:t>
      </w:r>
    </w:p>
    <w:p>
      <w:pPr>
        <w:pStyle w:val="BodyText"/>
      </w:pPr>
      <w:r>
        <w:t xml:space="preserve">Another opportunity lies in the digitalization of mechanical systems. As</w:t>
      </w:r>
      <w:r>
        <w:t xml:space="preserve"> </w:t>
      </w:r>
      <w:r>
        <w:rPr>
          <w:iCs/>
          <w:i/>
        </w:rPr>
        <w:t xml:space="preserve">Iran Tehran</w:t>
      </w:r>
      <w:r>
        <w:t xml:space="preserve"> </w:t>
      </w:r>
      <w:r>
        <w:t xml:space="preserve">embraces Industry 4.0 technologies, mechanics must adapt to new roles that involve programming industrial robots, analyzing sensor data from machinery, and maintaining AI-integrated systems. This shift underscores the need for continuous education and upskilling within the</w:t>
      </w:r>
      <w:r>
        <w:t xml:space="preserve"> </w:t>
      </w:r>
      <w:r>
        <w:rPr>
          <w:iCs/>
          <w:i/>
        </w:rPr>
        <w:t xml:space="preserve">Mechanic</w:t>
      </w:r>
      <w:r>
        <w:t xml:space="preserve"> </w:t>
      </w:r>
      <w:r>
        <w:t xml:space="preserve">community.</w:t>
      </w:r>
    </w:p>
    <w:bookmarkEnd w:id="23"/>
    <w:bookmarkStart w:id="24" w:name="Xcf94ac2d510489b03ff77749b9d97abcfc6e62f"/>
    <w:p>
      <w:pPr>
        <w:pStyle w:val="Heading2"/>
      </w:pPr>
      <w:r>
        <w:t xml:space="preserve">Discussion: Policy Implications and Future Directions</w:t>
      </w:r>
    </w:p>
    <w:p>
      <w:pPr>
        <w:pStyle w:val="FirstParagraph"/>
      </w:pPr>
      <w:r>
        <w:t xml:space="preserve">The findings of this study have significant implications for policy-making in</w:t>
      </w:r>
      <w:r>
        <w:t xml:space="preserve"> </w:t>
      </w:r>
      <w:r>
        <w:rPr>
          <w:iCs/>
          <w:i/>
        </w:rPr>
        <w:t xml:space="preserve">Iran Tehran</w:t>
      </w:r>
      <w:r>
        <w:t xml:space="preserve">. Governments and educational institutions must prioritize aligning mechanical engineering curricula with industry demands, particularly in areas like automation and sustainable technologies. Additionally, creating a national certification system for</w:t>
      </w:r>
      <w:r>
        <w:t xml:space="preserve"> </w:t>
      </w:r>
      <w:r>
        <w:rPr>
          <w:iCs/>
          <w:i/>
        </w:rPr>
        <w:t xml:space="preserve">Mechanic</w:t>
      </w:r>
      <w:r>
        <w:t xml:space="preserve"> </w:t>
      </w:r>
      <w:r>
        <w:t xml:space="preserve">professionals could enhance service quality and consumer trust.</w:t>
      </w:r>
    </w:p>
    <w:p>
      <w:pPr>
        <w:pStyle w:val="BodyText"/>
      </w:pPr>
      <w:r>
        <w:t xml:space="preserve">For the private sector, investing in advanced training programs for</w:t>
      </w:r>
      <w:r>
        <w:t xml:space="preserve"> </w:t>
      </w:r>
      <w:r>
        <w:rPr>
          <w:iCs/>
          <w:i/>
        </w:rPr>
        <w:t xml:space="preserve">Mechanic</w:t>
      </w:r>
      <w:r>
        <w:t xml:space="preserve"> </w:t>
      </w:r>
      <w:r>
        <w:t xml:space="preserve">employees is essential to remain competitive. Collaborations between universities, industries, and government bodies can foster innovation while addressing labor shortages. Furthermore, international partnerships—where feasible—could provide access to cutting-edge tools and knowledge exchange opportunities for</w:t>
      </w:r>
      <w:r>
        <w:t xml:space="preserve"> </w:t>
      </w:r>
      <w:r>
        <w:rPr>
          <w:iCs/>
          <w:i/>
        </w:rPr>
        <w:t xml:space="preserve">Mechanic</w:t>
      </w:r>
      <w:r>
        <w:t xml:space="preserve"> </w:t>
      </w:r>
      <w:r>
        <w:t xml:space="preserve">professionals in Tehran.</w:t>
      </w:r>
    </w:p>
    <w:p>
      <w:pPr>
        <w:pStyle w:val="BodyText"/>
      </w:pPr>
      <w:r>
        <w:t xml:space="preserve">The role of</w:t>
      </w:r>
      <w:r>
        <w:t xml:space="preserve"> </w:t>
      </w:r>
      <w:r>
        <w:rPr>
          <w:iCs/>
          <w:i/>
        </w:rPr>
        <w:t xml:space="preserve">Mechanic</w:t>
      </w:r>
      <w:r>
        <w:t xml:space="preserve"> </w:t>
      </w:r>
      <w:r>
        <w:t xml:space="preserve">in</w:t>
      </w:r>
      <w:r>
        <w:t xml:space="preserve"> </w:t>
      </w:r>
      <w:r>
        <w:rPr>
          <w:iCs/>
          <w:i/>
        </w:rPr>
        <w:t xml:space="preserve">Iran Tehran</w:t>
      </w:r>
      <w:r>
        <w:t xml:space="preserve"> </w:t>
      </w:r>
      <w:r>
        <w:t xml:space="preserve">is evolving rapidly, driven by technological advancements and socio-economic factors. As the city continues to grow as a center of innovation, the contributions of mechanics will be indispensable. Future research should focus on longitudinal studies tracking how these trends develop over time and their impact on Iran’s broader economic strategy.</w:t>
      </w:r>
    </w:p>
    <w:bookmarkEnd w:id="24"/>
    <w:bookmarkStart w:id="25" w:name="conclusion"/>
    <w:p>
      <w:pPr>
        <w:pStyle w:val="Heading2"/>
      </w:pPr>
      <w:r>
        <w:t xml:space="preserve">Conclusion</w:t>
      </w:r>
    </w:p>
    <w:p>
      <w:pPr>
        <w:pStyle w:val="FirstParagraph"/>
      </w:pPr>
      <w:r>
        <w:t xml:space="preserve">In conclusion, this abstract academic document underscores the critical importance of</w:t>
      </w:r>
      <w:r>
        <w:t xml:space="preserve"> </w:t>
      </w:r>
      <w:r>
        <w:rPr>
          <w:iCs/>
          <w:i/>
        </w:rPr>
        <w:t xml:space="preserve">Mechanic</w:t>
      </w:r>
      <w:r>
        <w:t xml:space="preserve"> </w:t>
      </w:r>
      <w:r>
        <w:t xml:space="preserve">expertise in</w:t>
      </w:r>
      <w:r>
        <w:t xml:space="preserve"> </w:t>
      </w:r>
      <w:r>
        <w:rPr>
          <w:iCs/>
          <w:i/>
        </w:rPr>
        <w:t xml:space="preserve">Iran Tehran</w:t>
      </w:r>
      <w:r>
        <w:t xml:space="preserve">. The interplay between education, industry needs, and socio-political dynamics shapes the trajectory of mechanical engineering in the region. By addressing current challenges and leveraging emerging opportunities,</w:t>
      </w:r>
      <w:r>
        <w:t xml:space="preserve"> </w:t>
      </w:r>
      <w:r>
        <w:rPr>
          <w:iCs/>
          <w:i/>
        </w:rPr>
        <w:t xml:space="preserve">Mechanic</w:t>
      </w:r>
      <w:r>
        <w:t xml:space="preserve"> </w:t>
      </w:r>
      <w:r>
        <w:t xml:space="preserve">professionals can continue to drive progress in Tehran’s industrial landscape while contributing to national development goals. The findings presented here serve as a foundation for further research and policy initiatives aimed at strengthening the role of mechanics in</w:t>
      </w:r>
      <w:r>
        <w:t xml:space="preserve"> </w:t>
      </w:r>
      <w:r>
        <w:rPr>
          <w:iCs/>
          <w:i/>
        </w:rPr>
        <w:t xml:space="preserve">Iran Tehran</w:t>
      </w:r>
      <w:r>
        <w:t xml:space="preserve">.</w:t>
      </w:r>
    </w:p>
    <w:p>
      <w:pPr>
        <w:pStyle w:val="BodyText"/>
      </w:pPr>
      <w:r>
        <w:rPr>
          <w:bCs/>
          <w:b/>
        </w:rPr>
        <w:t xml:space="preserve">Keywords:</w:t>
      </w:r>
      <w:r>
        <w:t xml:space="preserve"> </w:t>
      </w:r>
      <w:r>
        <w:t xml:space="preserve">Mechanic, Iran Tehran, Mechanical Engineering, Industrial Innovation, Technical Education.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Mechanic in Iran Tehran</dc:title>
  <dc:creator/>
  <cp:keywords/>
  <dcterms:created xsi:type="dcterms:W3CDTF">2026-07-18T16:57:48Z</dcterms:created>
  <dcterms:modified xsi:type="dcterms:W3CDTF">2026-07-18T16:57:48Z</dcterms:modified>
</cp:coreProperties>
</file>

<file path=docProps/custom.xml><?xml version="1.0" encoding="utf-8"?>
<Properties xmlns="http://schemas.openxmlformats.org/officeDocument/2006/custom-properties" xmlns:vt="http://schemas.openxmlformats.org/officeDocument/2006/docPropsVTypes"/>
</file>