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0b4b7b2a966b837675a35a5f0ea185b83715b8"/>
    <w:p>
      <w:pPr>
        <w:pStyle w:val="Heading1"/>
      </w:pPr>
      <w:r>
        <w:t xml:space="preserve">Abstract Academic Document: The Role of Mechanics in the Context of Italy, Naples</w:t>
      </w:r>
    </w:p>
    <w:p>
      <w:pPr>
        <w:pStyle w:val="FirstParagraph"/>
      </w:pPr>
      <w:r>
        <w:t xml:space="preserve">This abstract academic document explores the critical and multifaceted role of mechanics within the socio-economic fabric of Naples, Italy. As a historic city renowned for its cultural heritage, architectural landmarks, and dynamic industrial landscape, Naples presents a unique environment where traditional craftsmanship converges with modern technological advancements. The mechanic profession in this region is not merely a trade but an essential pillar supporting the city's infrastructure, transportation systems, and industrial growth. By examining the historical evolution of mechanical practices in Naples, their current applications across sectors such as automotive repair, manufacturing, and public services, and the challenges faced by professionals in this field, this document highlights how mechanics contribute to both local development and broader national goals in Italy.</w:t>
      </w:r>
    </w:p>
    <w:bookmarkStart w:id="20" w:name="X287d753db4c6b364407e26ba6e64daf4bb47cd6"/>
    <w:p>
      <w:pPr>
        <w:pStyle w:val="Heading2"/>
      </w:pPr>
      <w:r>
        <w:t xml:space="preserve">Historical Context of Mechanic Professions in Naples</w:t>
      </w:r>
    </w:p>
    <w:p>
      <w:pPr>
        <w:pStyle w:val="FirstParagraph"/>
      </w:pPr>
      <w:r>
        <w:t xml:space="preserve">Naples has long been a hub of innovation, dating back to the Renaissance period when artisans and engineers pioneered techniques that influenced European mechanical design. The city's strategic position as a port and its role in trade routes facilitated the exchange of ideas and technologies. During the 19th century, industrialization transformed Naples into a center for mechanical workshops, where craftsmen specialized in repairing machinery, constructing infrastructure, and adapting foreign technologies to local needs. This legacy persists today, as many mechanics in Naples continue to blend traditional methods with contemporary practices.</w:t>
      </w:r>
    </w:p>
    <w:p>
      <w:pPr>
        <w:pStyle w:val="BodyText"/>
      </w:pPr>
      <w:r>
        <w:t xml:space="preserve">The historical significance of mechanics in Naples is evident in the preservation of its historic sites. For instance, the restoration of ancient Roman aqueducts and Baroque churches often requires specialized mechanical engineering skills to ensure structural integrity while maintaining authenticity. Furthermore, the city’s automotive industry, which dates to the early 20th century, has relied on skilled mechanics to service vehicles ranging from vintage automobiles to modern electric cars. This duality—of honoring tradition while embracing innovation—defines the mechanic profession in Naples.</w:t>
      </w:r>
    </w:p>
    <w:bookmarkEnd w:id="20"/>
    <w:bookmarkStart w:id="21" w:name="X17c195c97b06b59ff015c540d6fdbcee6689bdb"/>
    <w:p>
      <w:pPr>
        <w:pStyle w:val="Heading2"/>
      </w:pPr>
      <w:r>
        <w:t xml:space="preserve">Current Role of Mechanics in Italy’s Naples Region</w:t>
      </w:r>
    </w:p>
    <w:p>
      <w:pPr>
        <w:pStyle w:val="FirstParagraph"/>
      </w:pPr>
      <w:r>
        <w:t xml:space="preserve">In contemporary Naples, mechanics operate across diverse sectors, including automotive repair, industrial machinery maintenance, and public infrastructure management. The city’s bustling transportation network—comprising buses, trams, and historic ferries—requires constant mechanical oversight to ensure safety and efficiency. Additionally, the presence of manufacturing firms in Naples’ industrial zones underscores the demand for skilled mechanics who can maintain complex equipment such as CNC machines and automated systems.</w:t>
      </w:r>
    </w:p>
    <w:p>
      <w:pPr>
        <w:pStyle w:val="BodyText"/>
      </w:pPr>
      <w:r>
        <w:t xml:space="preserve">Economic factors also shape the role of mechanics in Naples. The city’s proximity to major ports like Naples Port, which handles a significant volume of cargo, necessitates the maintenance of heavy machinery used in logistics. Furthermore, the rise of green technologies has prompted mechanics to adapt their expertise to emerging fields such as renewable energy systems and electric vehicle repair. This shift aligns with Italy’s national commitment to sustainability and environmental protection.</w:t>
      </w:r>
    </w:p>
    <w:bookmarkEnd w:id="21"/>
    <w:bookmarkStart w:id="22" w:name="economic-impact-and-workforce-dynamics"/>
    <w:p>
      <w:pPr>
        <w:pStyle w:val="Heading2"/>
      </w:pPr>
      <w:r>
        <w:t xml:space="preserve">Economic Impact and Workforce Dynamics</w:t>
      </w:r>
    </w:p>
    <w:p>
      <w:pPr>
        <w:pStyle w:val="FirstParagraph"/>
      </w:pPr>
      <w:r>
        <w:t xml:space="preserve">Mechanics in Naples contribute substantially to the local economy by providing employment opportunities, fostering small business growth, and supporting larger industries. According to recent data from the Italian National Institute of Statistics (ISTAT), the mechanical repair sector in Naples employs over 15,000 people, many of whom are self-employed or work in family-owned workshops. This sector also indirectly sustains ancillary businesses such as parts suppliers, tool manufacturers, and training institutes.</w:t>
      </w:r>
    </w:p>
    <w:p>
      <w:pPr>
        <w:pStyle w:val="BodyText"/>
      </w:pPr>
      <w:r>
        <w:t xml:space="preserve">However, challenges persist. The informal economy in Naples has led to a proliferation of unregulated repair shops, which may compromise safety standards and undercut legitimate professionals. Additionally, the lack of formalized vocational training programs for mechanics in certain areas of the city has raised concerns about the quality of workforce development. Addressing these issues requires collaboration between local governments, industry associations, and educational institutions to establish standardized certification processes and apprenticeship opportunities.</w:t>
      </w:r>
    </w:p>
    <w:bookmarkEnd w:id="22"/>
    <w:bookmarkStart w:id="23" w:name="X43ea62ef5ae4fe1b27410ab034f80c0eeba5e99"/>
    <w:p>
      <w:pPr>
        <w:pStyle w:val="Heading2"/>
      </w:pPr>
      <w:r>
        <w:t xml:space="preserve">Cultural Aspects and Social Contributions</w:t>
      </w:r>
    </w:p>
    <w:p>
      <w:pPr>
        <w:pStyle w:val="FirstParagraph"/>
      </w:pPr>
      <w:r>
        <w:t xml:space="preserve">The mechanic profession in Naples is deeply embedded in the city’s cultural identity. Many workshops are family-run enterprises passed down through generations, reflecting a strong sense of community and heritage. These shops often serve as social hubs where locals gather to discuss repairs, share stories, and exchange knowledge. This tradition underscores the importance of mechanics not only as technicians but also as custodians of Naples’ collective memory.</w:t>
      </w:r>
    </w:p>
    <w:p>
      <w:pPr>
        <w:pStyle w:val="BodyText"/>
      </w:pPr>
      <w:r>
        <w:t xml:space="preserve">Moreover, mechanics play a vital role in preserving Naples’ unique architectural and engineering heritage. For example, the restoration of historic vehicles used in local festivals or the maintenance of vintage machinery in museums require specialized skills that only experienced mechanics can provide. This work bridges the gap between historical preservation and modern utility, ensuring that Naples’ legacy endures.</w:t>
      </w:r>
    </w:p>
    <w:bookmarkEnd w:id="23"/>
    <w:bookmarkStart w:id="24" w:name="challenges-and-future-prospects"/>
    <w:p>
      <w:pPr>
        <w:pStyle w:val="Heading2"/>
      </w:pPr>
      <w:r>
        <w:t xml:space="preserve">Challenges and Future Prospects</w:t>
      </w:r>
    </w:p>
    <w:p>
      <w:pPr>
        <w:pStyle w:val="FirstParagraph"/>
      </w:pPr>
      <w:r>
        <w:t xml:space="preserve">Despite their contributions, mechanics in Naples face several challenges. Rapid urbanization has increased demand for mechanical services but also heightened competition among repair shops. Additionally, the aging infrastructure of many buildings and vehicles necessitates advanced diagnostic tools and training that some professionals may lack. Climate change further complicates matters, as extreme weather events can damage mechanical systems in transportation and construction sectors.</w:t>
      </w:r>
    </w:p>
    <w:p>
      <w:pPr>
        <w:pStyle w:val="BodyText"/>
      </w:pPr>
      <w:r>
        <w:t xml:space="preserve">To address these challenges, the future of mechanics in Naples must prioritize innovation and education. Integrating digital technologies such as artificial intelligence for predictive maintenance or blockchain for parts tracking could enhance efficiency and transparency. Expanding vocational training programs tailored to the needs of Naples’ industries will also ensure that mechanics remain equipped to meet evolving demands.</w:t>
      </w:r>
    </w:p>
    <w:bookmarkEnd w:id="24"/>
    <w:bookmarkStart w:id="25" w:name="conclusion"/>
    <w:p>
      <w:pPr>
        <w:pStyle w:val="Heading2"/>
      </w:pPr>
      <w:r>
        <w:t xml:space="preserve">Conclusion</w:t>
      </w:r>
    </w:p>
    <w:p>
      <w:pPr>
        <w:pStyle w:val="FirstParagraph"/>
      </w:pPr>
      <w:r>
        <w:t xml:space="preserve">The mechanic profession in Naples, Italy, exemplifies the interplay between tradition and progress. From restoring historic vehicles to maintaining cutting-edge industrial machinery, mechanics are indispensable to the city’s growth and resilience. As Naples navigates the complexities of modernization while honoring its cultural roots, the role of mechanics will continue to evolve. By investing in education, fostering innovation, and addressing systemic challenges, Italy can ensure that Naples’ mechanical workforce remains a cornerstone of its socio-economic development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Italy Naples</dc:title>
  <dc:creator/>
  <dc:language>en</dc:language>
  <cp:keywords/>
  <dcterms:created xsi:type="dcterms:W3CDTF">2026-07-23T04:17:22Z</dcterms:created>
  <dcterms:modified xsi:type="dcterms:W3CDTF">2026-07-23T04:17:22Z</dcterms:modified>
</cp:coreProperties>
</file>

<file path=docProps/custom.xml><?xml version="1.0" encoding="utf-8"?>
<Properties xmlns="http://schemas.openxmlformats.org/officeDocument/2006/custom-properties" xmlns:vt="http://schemas.openxmlformats.org/officeDocument/2006/docPropsVTypes"/>
</file>