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Italy</w:t>
      </w:r>
      <w:r>
        <w:t xml:space="preserve"> </w:t>
      </w:r>
      <w:r>
        <w:t xml:space="preserve">Rome</w:t>
      </w:r>
    </w:p>
    <w:bookmarkStart w:id="27" w:name="Xccb81ffc796361d007d6a74a374fb20a9e0b90a"/>
    <w:p>
      <w:pPr>
        <w:pStyle w:val="Heading1"/>
      </w:pPr>
      <w:r>
        <w:rPr>
          <w:bCs/>
          <w:b/>
        </w:rPr>
        <w:t xml:space="preserve">The Evolution and Significance of the Mechanic Profession in Italy Rome: An Academic Exploration</w:t>
      </w:r>
    </w:p>
    <w:p>
      <w:pPr>
        <w:pStyle w:val="FirstParagraph"/>
      </w:pPr>
      <w:r>
        <w:rPr>
          <w:iCs/>
          <w:i/>
          <w:bCs/>
          <w:b/>
        </w:rPr>
        <w:t xml:space="preserve">Mechanic:</w:t>
      </w:r>
      <w:r>
        <w:t xml:space="preserve"> </w:t>
      </w:r>
      <w:r>
        <w:t xml:space="preserve">The profession of a mechanic, rooted in both technical expertise and historical significance, has played a pivotal role in shaping modern society. In</w:t>
      </w:r>
      <w:r>
        <w:t xml:space="preserve"> </w:t>
      </w:r>
      <w:r>
        <w:rPr>
          <w:iCs/>
          <w:i/>
          <w:bCs/>
          <w:b/>
        </w:rPr>
        <w:t xml:space="preserve">Italy Rome</w:t>
      </w:r>
      <w:r>
        <w:t xml:space="preserve">, this profession is not merely about maintaining vehicles or machinery but represents a vital thread in the city’s socio-economic and industrial fabric. This academic abstract explores the multifaceted contributions of mechanics to</w:t>
      </w:r>
      <w:r>
        <w:t xml:space="preserve"> </w:t>
      </w:r>
      <w:r>
        <w:rPr>
          <w:iCs/>
          <w:i/>
        </w:rPr>
        <w:t xml:space="preserve">Italy Rome</w:t>
      </w:r>
      <w:r>
        <w:t xml:space="preserve">, examining their historical evolution, contemporary challenges, and future prospects within the context of Rome’s unique cultural, economic, and technological landscape.</w:t>
      </w:r>
    </w:p>
    <w:p>
      <w:pPr>
        <w:pStyle w:val="BodyText"/>
      </w:pPr>
      <w:r>
        <w:t xml:space="preserve">Rome, as the eternal city and a UNESCO World Heritage site since 1980, is renowned for its ancient architecture and historical legacy. However, it is also a dynamic metropolis with a thriving industrial sector that relies heavily on skilled mechanics. From restoring vintage automobiles to servicing cutting-edge electric vehicles (EVs),</w:t>
      </w:r>
      <w:r>
        <w:t xml:space="preserve"> </w:t>
      </w:r>
      <w:r>
        <w:rPr>
          <w:iCs/>
          <w:i/>
        </w:rPr>
        <w:t xml:space="preserve">mechanics</w:t>
      </w:r>
      <w:r>
        <w:t xml:space="preserve"> </w:t>
      </w:r>
      <w:r>
        <w:t xml:space="preserve">in Rome are at the intersection of tradition and innovation. This document delves into how the profession has adapted to Rome’s evolving needs, reflecting broader trends in</w:t>
      </w:r>
      <w:r>
        <w:t xml:space="preserve"> </w:t>
      </w:r>
      <w:r>
        <w:rPr>
          <w:iCs/>
          <w:i/>
          <w:bCs/>
          <w:b/>
        </w:rPr>
        <w:t xml:space="preserve">Italy</w:t>
      </w:r>
      <w:r>
        <w:t xml:space="preserve">’s automotive industry and global technological shifts.</w:t>
      </w:r>
    </w:p>
    <w:bookmarkStart w:id="20" w:name="Xad71b36251e4277fb097bb9b9caeb0196ff39bf"/>
    <w:p>
      <w:pPr>
        <w:pStyle w:val="Heading2"/>
      </w:pPr>
      <w:r>
        <w:t xml:space="preserve">The Historical Context: Mechanic Skills in Ancient Rome</w:t>
      </w:r>
    </w:p>
    <w:p>
      <w:pPr>
        <w:pStyle w:val="FirstParagraph"/>
      </w:pPr>
      <w:r>
        <w:t xml:space="preserve">Rome’s historical connection to mechanics dates back millennia. The ancient Romans were pioneers of engineering, constructing aqueducts, roads, and monumental structures that relied on advanced mechanical principles. While the term “mechanic” as we understand it today did not exist in antiquity, the Roman emphasis on hydraulic systems (e.g., water wheels) and architectural ingenuity laid the groundwork for mechanical innovation. This legacy persists in modern Rome, where mechanics continue to honor tradition while embracing modernity.</w:t>
      </w:r>
    </w:p>
    <w:p>
      <w:pPr>
        <w:pStyle w:val="BodyText"/>
      </w:pPr>
      <w:r>
        <w:t xml:space="preserve">The Renaissance and Industrial Revolution further cemented Rome’s association with mechanical expertise. During these periods, workshops in the city became hubs for blacksmiths, clockmakers, and engineers—precursors to today’s</w:t>
      </w:r>
      <w:r>
        <w:t xml:space="preserve"> </w:t>
      </w:r>
      <w:r>
        <w:rPr>
          <w:iCs/>
          <w:i/>
        </w:rPr>
        <w:t xml:space="preserve">mechanics</w:t>
      </w:r>
      <w:r>
        <w:t xml:space="preserve">. The integration of mechanized processes into Roman infrastructure during the 19th century marked a turning point, positioning the city as a center for mechanical innovation in Europe.</w:t>
      </w:r>
    </w:p>
    <w:bookmarkEnd w:id="20"/>
    <w:bookmarkStart w:id="21" w:name="X1f673e496080d72bd4f937da5348099385849e8"/>
    <w:p>
      <w:pPr>
        <w:pStyle w:val="Heading2"/>
      </w:pPr>
      <w:r>
        <w:t xml:space="preserve">The Modern Mechanic: A Profession Shaped by Rome’s Urban Landscape</w:t>
      </w:r>
    </w:p>
    <w:p>
      <w:pPr>
        <w:pStyle w:val="FirstParagraph"/>
      </w:pPr>
      <w:r>
        <w:t xml:space="preserve">In contemporary</w:t>
      </w:r>
      <w:r>
        <w:t xml:space="preserve"> </w:t>
      </w:r>
      <w:r>
        <w:rPr>
          <w:iCs/>
          <w:i/>
          <w:bCs/>
          <w:b/>
        </w:rPr>
        <w:t xml:space="preserve">Italy Rome</w:t>
      </w:r>
      <w:r>
        <w:t xml:space="preserve">, the role of mechanics has expanded beyond traditional automotive repair. With over 5 million vehicles registered in the Lazio region, mechanics are critical to maintaining urban mobility and addressing environmental challenges. The city’s dense traffic, historic districts with restricted vehicle access, and push toward sustainability have created unique demands for skilled professionals.</w:t>
      </w:r>
    </w:p>
    <w:p>
      <w:pPr>
        <w:pStyle w:val="BodyText"/>
      </w:pPr>
      <w:r>
        <w:t xml:space="preserve">Rome’s mechanic industry is characterized by a blend of independent workshops and large-scale service centers. Many workshops specialize in preserving classic Italian cars (e.g., Ferraris or Lamborghinis), a niche that aligns with Rome’s cultural heritage. Additionally, the rise of EVs has prompted mechanics to retrain in areas such as battery management systems and regenerative braking, reflecting a global shift toward eco-friendly technology.</w:t>
      </w:r>
    </w:p>
    <w:bookmarkEnd w:id="21"/>
    <w:bookmarkStart w:id="22" w:name="X03cdbe3d1edfdb85b76116e5d2b7bd97800f907"/>
    <w:p>
      <w:pPr>
        <w:pStyle w:val="Heading2"/>
      </w:pPr>
      <w:r>
        <w:t xml:space="preserve">Economic and Cultural Significance of Mechanics in Italy Rome</w:t>
      </w:r>
    </w:p>
    <w:p>
      <w:pPr>
        <w:pStyle w:val="FirstParagraph"/>
      </w:pPr>
      <w:r>
        <w:t xml:space="preserve">The economic impact of</w:t>
      </w:r>
      <w:r>
        <w:t xml:space="preserve"> </w:t>
      </w:r>
      <w:r>
        <w:rPr>
          <w:iCs/>
          <w:i/>
        </w:rPr>
        <w:t xml:space="preserve">mechanics</w:t>
      </w:r>
      <w:r>
        <w:t xml:space="preserve"> </w:t>
      </w:r>
      <w:r>
        <w:t xml:space="preserve">in Rome cannot be overstated. The profession supports thousands of jobs, from technicians to parts suppliers, contributing significantly to the local economy. Furthermore, mechanics often serve as community anchors, with family-owned workshops fostering intergenerational knowledge transfer and social cohesion.</w:t>
      </w:r>
    </w:p>
    <w:p>
      <w:pPr>
        <w:pStyle w:val="BodyText"/>
      </w:pPr>
      <w:r>
        <w:t xml:space="preserve">Culturally, mechanics in Rome embody a blend of pragmatism and artistry. Repairing or restoring a vehicle is not merely technical; it is an act of preserving identity. For instance, the restoration of vintage cars often involves historical research to match original designs—a process that merges mechanical skill with cultural appreciation.</w:t>
      </w:r>
    </w:p>
    <w:bookmarkEnd w:id="22"/>
    <w:bookmarkStart w:id="23" w:name="Xc830aef9f99dcd76f4ab0a6dcf578c351b46c78"/>
    <w:p>
      <w:pPr>
        <w:pStyle w:val="Heading2"/>
      </w:pPr>
      <w:r>
        <w:t xml:space="preserve">Challenges Facing Mechanics in Italy Rome</w:t>
      </w:r>
    </w:p>
    <w:p>
      <w:pPr>
        <w:pStyle w:val="FirstParagraph"/>
      </w:pPr>
      <w:r>
        <w:t xml:space="preserve">Despite its importance, the mechanic profession in</w:t>
      </w:r>
      <w:r>
        <w:t xml:space="preserve"> </w:t>
      </w:r>
      <w:r>
        <w:rPr>
          <w:iCs/>
          <w:i/>
          <w:bCs/>
          <w:b/>
        </w:rPr>
        <w:t xml:space="preserve">Rome</w:t>
      </w:r>
      <w:r>
        <w:t xml:space="preserve"> </w:t>
      </w:r>
      <w:r>
        <w:t xml:space="preserve">faces several challenges. Rapid technological advancements, such as autonomous vehicles and AI-driven diagnostics, require continuous education for mechanics to stay relevant. Additionally, competition from multinational automotive service chains threatens smaller local workshops.</w:t>
      </w:r>
    </w:p>
    <w:p>
      <w:pPr>
        <w:pStyle w:val="BodyText"/>
      </w:pPr>
      <w:r>
        <w:t xml:space="preserve">Economic factors also play a role. The high cost of living in Rome and stringent regulations on emissions have led to increased operational costs for mechanics. Moreover, the city’s traffic congestion and limited parking space for service vehicles pose logistical hurdles.</w:t>
      </w:r>
    </w:p>
    <w:bookmarkEnd w:id="23"/>
    <w:bookmarkStart w:id="24" w:name="Xe40d8c33ceff3c38928e86a660c49a3cff2974d"/>
    <w:p>
      <w:pPr>
        <w:pStyle w:val="Heading2"/>
      </w:pPr>
      <w:r>
        <w:t xml:space="preserve">Educational Frameworks Supporting Mechanics in Italy</w:t>
      </w:r>
    </w:p>
    <w:p>
      <w:pPr>
        <w:pStyle w:val="FirstParagraph"/>
      </w:pPr>
      <w:r>
        <w:rPr>
          <w:iCs/>
          <w:i/>
          <w:bCs/>
          <w:b/>
        </w:rPr>
        <w:t xml:space="preserve">Italy</w:t>
      </w:r>
      <w:r>
        <w:t xml:space="preserve"> </w:t>
      </w:r>
      <w:r>
        <w:t xml:space="preserve">has a robust vocational education system that trains aspiring mechanics through institutions like Istituti Tecnici Superiori (ITS) and technical schools. These programs emphasize both theoretical knowledge and hands-on practice, ensuring graduates are equipped to address modern challenges. In Rome, partnerships between universities and automotive companies provide internships and apprenticeships, bridging academic training with industry needs.</w:t>
      </w:r>
    </w:p>
    <w:p>
      <w:pPr>
        <w:pStyle w:val="BodyText"/>
      </w:pPr>
      <w:r>
        <w:t xml:space="preserve">The government has also initiated policies to promote the mechanic profession, including subsidies for EV-related training programs. These efforts aim to align the workforce with</w:t>
      </w:r>
      <w:r>
        <w:t xml:space="preserve"> </w:t>
      </w:r>
      <w:r>
        <w:rPr>
          <w:iCs/>
          <w:i/>
          <w:bCs/>
          <w:b/>
        </w:rPr>
        <w:t xml:space="preserve">Italy</w:t>
      </w:r>
      <w:r>
        <w:t xml:space="preserve">’s national goals of reducing carbon emissions and advancing green technology.</w:t>
      </w:r>
    </w:p>
    <w:bookmarkEnd w:id="24"/>
    <w:bookmarkStart w:id="25" w:name="Xa6b15004c54896239ed7eb97965773c9e2619c8"/>
    <w:p>
      <w:pPr>
        <w:pStyle w:val="Heading2"/>
      </w:pPr>
      <w:r>
        <w:t xml:space="preserve">The Future of Mechanics in Rome: Opportunities and Adaptation</w:t>
      </w:r>
    </w:p>
    <w:p>
      <w:pPr>
        <w:pStyle w:val="FirstParagraph"/>
      </w:pPr>
      <w:r>
        <w:t xml:space="preserve">The future of mechanics in</w:t>
      </w:r>
      <w:r>
        <w:t xml:space="preserve"> </w:t>
      </w:r>
      <w:r>
        <w:rPr>
          <w:iCs/>
          <w:i/>
          <w:bCs/>
          <w:b/>
        </w:rPr>
        <w:t xml:space="preserve">Rome</w:t>
      </w:r>
      <w:r>
        <w:t xml:space="preserve"> </w:t>
      </w:r>
      <w:r>
        <w:t xml:space="preserve">hinges on adaptability. As the city embraces smart technologies, mechanics must evolve into technicians capable of managing hybrid systems, software diagnostics, and IoT-enabled vehicles. Collaborations with tech startups could further position Rome as a leader in innovative mechanical solutions.</w:t>
      </w:r>
    </w:p>
    <w:p>
      <w:pPr>
        <w:pStyle w:val="BodyText"/>
      </w:pPr>
      <w:r>
        <w:t xml:space="preserve">Moreover, the growing interest in sustainable transportation opens new avenues for mechanics. Repairing and maintaining EVs, hydrogen fuel cell vehicles, and electric buses presents an opportunity to redefine the profession’s role in a greener economy. This shift also aligns with</w:t>
      </w:r>
      <w:r>
        <w:t xml:space="preserve"> </w:t>
      </w:r>
      <w:r>
        <w:rPr>
          <w:iCs/>
          <w:i/>
          <w:bCs/>
          <w:b/>
        </w:rPr>
        <w:t xml:space="preserve">Italy</w:t>
      </w:r>
      <w:r>
        <w:t xml:space="preserve">’s commitment to EU environmental targets.</w:t>
      </w:r>
    </w:p>
    <w:bookmarkEnd w:id="25"/>
    <w:bookmarkStart w:id="26" w:name="X7c7cd5cf5803d2940215fee2753bad18f6d4737"/>
    <w:p>
      <w:pPr>
        <w:pStyle w:val="Heading2"/>
      </w:pPr>
      <w:r>
        <w:t xml:space="preserve">Conclusion: The Enduring Legacy of Mechanics in Italy Rome</w:t>
      </w:r>
    </w:p>
    <w:p>
      <w:pPr>
        <w:pStyle w:val="FirstParagraph"/>
      </w:pPr>
      <w:r>
        <w:t xml:space="preserve">In conclusion, the</w:t>
      </w:r>
      <w:r>
        <w:t xml:space="preserve"> </w:t>
      </w:r>
      <w:r>
        <w:rPr>
          <w:iCs/>
          <w:i/>
        </w:rPr>
        <w:t xml:space="preserve">mechanic</w:t>
      </w:r>
      <w:r>
        <w:t xml:space="preserve"> </w:t>
      </w:r>
      <w:r>
        <w:t xml:space="preserve">profession in</w:t>
      </w:r>
      <w:r>
        <w:t xml:space="preserve"> </w:t>
      </w:r>
      <w:r>
        <w:rPr>
          <w:iCs/>
          <w:i/>
          <w:bCs/>
          <w:b/>
        </w:rPr>
        <w:t xml:space="preserve">Rome, Italy</w:t>
      </w:r>
      <w:r>
        <w:t xml:space="preserve">, is a vital pillar of the city’s identity and development. From its ancient roots to its modern challenges, mechanics embody the resilience and innovation that define Rome. As technology advances and environmental concerns grow, mechanics will continue to play a crucial role in shaping Rome’s future—ensuring that the eternal city remains not only historically rich but also dynamically progressive.</w:t>
      </w:r>
    </w:p>
    <w:p>
      <w:pPr>
        <w:pStyle w:val="BodyText"/>
      </w:pPr>
      <w:r>
        <w:t xml:space="preserve">This academic exploration underscores the need for continued investment in mechanic education, technological adaptation, and policy support to sustain this profession. By doing so,</w:t>
      </w:r>
      <w:r>
        <w:t xml:space="preserve"> </w:t>
      </w:r>
      <w:r>
        <w:rPr>
          <w:iCs/>
          <w:i/>
          <w:bCs/>
          <w:b/>
        </w:rPr>
        <w:t xml:space="preserve">Rome</w:t>
      </w:r>
      <w:r>
        <w:t xml:space="preserve"> </w:t>
      </w:r>
      <w:r>
        <w:t xml:space="preserve">can honor its past while forging a sustainable future through the hands of its skilled mechanics.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Mechanics in Italy Rome</dc:title>
  <dc:creator/>
  <cp:keywords/>
  <dcterms:created xsi:type="dcterms:W3CDTF">2026-07-21T09:09:35Z</dcterms:created>
  <dcterms:modified xsi:type="dcterms:W3CDTF">2026-07-21T09:09:35Z</dcterms:modified>
</cp:coreProperties>
</file>

<file path=docProps/custom.xml><?xml version="1.0" encoding="utf-8"?>
<Properties xmlns="http://schemas.openxmlformats.org/officeDocument/2006/custom-properties" xmlns:vt="http://schemas.openxmlformats.org/officeDocument/2006/docPropsVTypes"/>
</file>