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1289ee47f224a74de83fc09544081d84461827"/>
    <w:p>
      <w:pPr>
        <w:pStyle w:val="Heading1"/>
      </w:pPr>
      <w:r>
        <w:t xml:space="preserve">Abstract Academic Document: The Role of Mechanic in Urban Development: A Case Study of Mexico City</w:t>
      </w:r>
    </w:p>
    <w:p>
      <w:pPr>
        <w:pStyle w:val="FirstParagraph"/>
      </w:pPr>
      <w:r>
        <w:rPr>
          <w:bCs/>
          <w:b/>
        </w:rPr>
        <w:t xml:space="preserve">Abstract Academic:</w:t>
      </w:r>
      <w:r>
        <w:t xml:space="preserve"> </w:t>
      </w:r>
      <w:r>
        <w:t xml:space="preserve">This academic abstract explores the critical role of mechanics in urban environments, with a focused case study on Mexico City. The document examines the economic, social, and technological dimensions of mechanization within this densely populated capital city. By analyzing the challenges and opportunities faced by mechanics in Mexico City—a hub for industrial activity, transportation networks, and infrastructure development—the study highlights their contributions to sustaining urban mobility and fostering economic resilience. The findings emphasize the interdependence between skilled labor in mechanical trades and the city’s growth trajectory, while also addressing gaps in education, regulatory frameworks, and environmental sustainability. This document serves as a foundation for further research on mechanization in developing megacities.</w:t>
      </w:r>
    </w:p>
    <w:bookmarkStart w:id="20" w:name="X3d2f9efe6a074065a53c1bbb4f9055cde37449c"/>
    <w:p>
      <w:pPr>
        <w:pStyle w:val="Heading2"/>
      </w:pPr>
      <w:r>
        <w:t xml:space="preserve">Contextualizing Mechanic Professions in Mexico City</w:t>
      </w:r>
    </w:p>
    <w:p>
      <w:pPr>
        <w:pStyle w:val="FirstParagraph"/>
      </w:pPr>
      <w:r>
        <w:rPr>
          <w:bCs/>
          <w:b/>
        </w:rPr>
        <w:t xml:space="preserve">Mechanic</w:t>
      </w:r>
      <w:r>
        <w:t xml:space="preserve"> </w:t>
      </w:r>
      <w:r>
        <w:t xml:space="preserve">professionals are indispensable to the functioning of modern cities, particularly in regions like</w:t>
      </w:r>
      <w:r>
        <w:t xml:space="preserve"> </w:t>
      </w:r>
      <w:r>
        <w:rPr>
          <w:bCs/>
          <w:b/>
        </w:rPr>
        <w:t xml:space="preserve">Mexico Mexico City</w:t>
      </w:r>
      <w:r>
        <w:t xml:space="preserve">, where urbanization and industrial demands are at their peak. As the capital of Mexico,</w:t>
      </w:r>
      <w:r>
        <w:t xml:space="preserve"> </w:t>
      </w:r>
      <w:r>
        <w:rPr>
          <w:bCs/>
          <w:b/>
        </w:rPr>
        <w:t xml:space="preserve">Mexico City</w:t>
      </w:r>
      <w:r>
        <w:t xml:space="preserve"> </w:t>
      </w:r>
      <w:r>
        <w:t xml:space="preserve">is a sprawling metropolis with over 21 million residents, necessitating a robust infrastructure for transportation, energy distribution, and public services. The mechanical expertise required to maintain this infrastructure is vast and multifaceted. Mechanics in</w:t>
      </w:r>
      <w:r>
        <w:t xml:space="preserve"> </w:t>
      </w:r>
      <w:r>
        <w:rPr>
          <w:bCs/>
          <w:b/>
        </w:rPr>
        <w:t xml:space="preserve">Mexico City</w:t>
      </w:r>
      <w:r>
        <w:t xml:space="preserve"> </w:t>
      </w:r>
      <w:r>
        <w:t xml:space="preserve">are not only responsible for repairing vehicles and industrial machinery but also play pivotal roles in ensuring the efficiency of public transit systems, such as the Metrobús and metro networks, which serve millions daily.</w:t>
      </w:r>
    </w:p>
    <w:p>
      <w:pPr>
        <w:pStyle w:val="BodyText"/>
      </w:pPr>
      <w:r>
        <w:t xml:space="preserve">The city’s geographical location—surrounded by mountains and prone to seismic activity—adds complexity to infrastructure maintenance. Mechanics must adapt to these challenges by employing specialized techniques for repairing vehicles damaged by rough terrain or natural disasters. Furthermore, Mexico City’s status as a global economic center means that mechanics are involved in maintaining high-tech equipment used in manufacturing sectors, from automotive assembly lines to renewable energy installations.</w:t>
      </w:r>
    </w:p>
    <w:bookmarkEnd w:id="20"/>
    <w:bookmarkStart w:id="21" w:name="X5d95bcc67e556f051043b25fa4d9c37788a6a1e"/>
    <w:p>
      <w:pPr>
        <w:pStyle w:val="Heading2"/>
      </w:pPr>
      <w:r>
        <w:t xml:space="preserve">Educational and Professional Frameworks for Mechanics in</w:t>
      </w:r>
      <w:r>
        <w:t xml:space="preserve"> </w:t>
      </w:r>
      <w:r>
        <w:rPr>
          <w:bCs/>
          <w:b/>
        </w:rPr>
        <w:t xml:space="preserve">Mexico City</w:t>
      </w:r>
    </w:p>
    <w:p>
      <w:pPr>
        <w:pStyle w:val="FirstParagraph"/>
      </w:pPr>
      <w:r>
        <w:t xml:space="preserve">The academic and vocational training systems in</w:t>
      </w:r>
      <w:r>
        <w:t xml:space="preserve"> </w:t>
      </w:r>
      <w:r>
        <w:rPr>
          <w:bCs/>
          <w:b/>
        </w:rPr>
        <w:t xml:space="preserve">Mexico City</w:t>
      </w:r>
      <w:r>
        <w:t xml:space="preserve"> </w:t>
      </w:r>
      <w:r>
        <w:t xml:space="preserve">have evolved to meet the demands of a rapidly modernizing economy. Institutions such as the Instituto Politécnico Nacional (IPN) and the Universidad Autónoma Metropolitana (UAM) offer specialized programs in mechanical engineering, automation, and industrial maintenance. These programs are designed to equip students with both theoretical knowledge and hands-on experience in diagnosing complex mechanical systems.</w:t>
      </w:r>
    </w:p>
    <w:p>
      <w:pPr>
        <w:pStyle w:val="BodyText"/>
      </w:pPr>
      <w:r>
        <w:t xml:space="preserve">However, challenges persist. Many mechanics in</w:t>
      </w:r>
      <w:r>
        <w:t xml:space="preserve"> </w:t>
      </w:r>
      <w:r>
        <w:rPr>
          <w:bCs/>
          <w:b/>
        </w:rPr>
        <w:t xml:space="preserve">Mexico City</w:t>
      </w:r>
      <w:r>
        <w:t xml:space="preserve"> </w:t>
      </w:r>
      <w:r>
        <w:t xml:space="preserve">lack formal education beyond secondary school, relying instead on informal apprenticeships or on-the-job training. This disparity raises concerns about the quality of service provided to consumers and the long-term sustainability of the profession. To address this, local governments and private organizations have initiated programs to certify mechanics through standardized testing, ensuring that they meet national safety and efficiency standards.</w:t>
      </w:r>
    </w:p>
    <w:bookmarkEnd w:id="21"/>
    <w:bookmarkStart w:id="22" w:name="X548d911638ddc254cf6cc5587734ca32fb039aa"/>
    <w:p>
      <w:pPr>
        <w:pStyle w:val="Heading2"/>
      </w:pPr>
      <w:r>
        <w:t xml:space="preserve">Economic Impact of Mechanic Professions in</w:t>
      </w:r>
      <w:r>
        <w:t xml:space="preserve"> </w:t>
      </w:r>
      <w:r>
        <w:rPr>
          <w:bCs/>
          <w:b/>
        </w:rPr>
        <w:t xml:space="preserve">Mexico City</w:t>
      </w:r>
    </w:p>
    <w:p>
      <w:pPr>
        <w:pStyle w:val="FirstParagraph"/>
      </w:pPr>
      <w:r>
        <w:t xml:space="preserve">The economic significance of mechanics in</w:t>
      </w:r>
      <w:r>
        <w:t xml:space="preserve"> </w:t>
      </w:r>
      <w:r>
        <w:rPr>
          <w:bCs/>
          <w:b/>
        </w:rPr>
        <w:t xml:space="preserve">Mexico City</w:t>
      </w:r>
      <w:r>
        <w:t xml:space="preserve"> </w:t>
      </w:r>
      <w:r>
        <w:t xml:space="preserve">cannot be overstated. The city’s automotive industry alone generates billions of pesos annually, with mechanics contributing to both production and post-sale services. Repair shops, auto parts suppliers, and maintenance centers form a critical part of the local economy, providing employment to thousands of individuals while supporting ancillary industries such as logistics and manufacturing.</w:t>
      </w:r>
    </w:p>
    <w:p>
      <w:pPr>
        <w:pStyle w:val="BodyText"/>
      </w:pPr>
      <w:r>
        <w:t xml:space="preserve">Moreover, the rise of electric vehicles (EVs) in</w:t>
      </w:r>
      <w:r>
        <w:t xml:space="preserve"> </w:t>
      </w:r>
      <w:r>
        <w:rPr>
          <w:bCs/>
          <w:b/>
        </w:rPr>
        <w:t xml:space="preserve">Mexico City</w:t>
      </w:r>
      <w:r>
        <w:t xml:space="preserve"> </w:t>
      </w:r>
      <w:r>
        <w:t xml:space="preserve">has introduced new opportunities for mechanics. As the city adopts greener transportation policies, there is an increasing demand for technicians trained in EV battery maintenance, charging infrastructure installation, and hybrid engine systems. This shift underscores the need for continuous education and adaptation within the mechanical trade to remain relevant in a changing technological landscape.</w:t>
      </w:r>
    </w:p>
    <w:bookmarkEnd w:id="22"/>
    <w:bookmarkStart w:id="23" w:name="social-and-environmental-considerations"/>
    <w:p>
      <w:pPr>
        <w:pStyle w:val="Heading2"/>
      </w:pPr>
      <w:r>
        <w:t xml:space="preserve">Social and Environmental Considerations</w:t>
      </w:r>
    </w:p>
    <w:p>
      <w:pPr>
        <w:pStyle w:val="FirstParagraph"/>
      </w:pPr>
      <w:r>
        <w:t xml:space="preserve">The social role of mechanics extends beyond economic contributions. In</w:t>
      </w:r>
      <w:r>
        <w:t xml:space="preserve"> </w:t>
      </w:r>
      <w:r>
        <w:rPr>
          <w:bCs/>
          <w:b/>
        </w:rPr>
        <w:t xml:space="preserve">Mexico City</w:t>
      </w:r>
      <w:r>
        <w:t xml:space="preserve">, where air pollution is a persistent issue, mechanics are at the forefront of implementing solutions such as emission control systems and retrofitting older vehicles with catalytic converters. Their work directly impacts public health, as reducing vehicular emissions can mitigate respiratory illnesses and improve overall quality of life.</w:t>
      </w:r>
    </w:p>
    <w:p>
      <w:pPr>
        <w:pStyle w:val="BodyText"/>
      </w:pPr>
      <w:r>
        <w:t xml:space="preserve">Environmental sustainability is another critical area where</w:t>
      </w:r>
      <w:r>
        <w:t xml:space="preserve"> </w:t>
      </w:r>
      <w:r>
        <w:rPr>
          <w:bCs/>
          <w:b/>
        </w:rPr>
        <w:t xml:space="preserve">Mechanic</w:t>
      </w:r>
      <w:r>
        <w:t xml:space="preserve">s in</w:t>
      </w:r>
      <w:r>
        <w:t xml:space="preserve"> </w:t>
      </w:r>
      <w:r>
        <w:rPr>
          <w:bCs/>
          <w:b/>
        </w:rPr>
        <w:t xml:space="preserve">Mexico City</w:t>
      </w:r>
      <w:r>
        <w:t xml:space="preserve"> </w:t>
      </w:r>
      <w:r>
        <w:t xml:space="preserve">are making strides. By promoting the use of recycled parts, optimizing fuel efficiency, and adhering to green manufacturing practices, mechanics contribute to the city’s broader climate goals. For instance, initiatives like Mexico City’s "Hoy No Circula" (No Driving Day) rely on mechanics to ensure that vehicles comply with emission regulations and are properly maintained.</w:t>
      </w:r>
    </w:p>
    <w:bookmarkEnd w:id="23"/>
    <w:bookmarkStart w:id="24" w:name="challenges-and-future-prospects"/>
    <w:p>
      <w:pPr>
        <w:pStyle w:val="Heading2"/>
      </w:pPr>
      <w:r>
        <w:t xml:space="preserve">Challenges and Future Prospects</w:t>
      </w:r>
    </w:p>
    <w:p>
      <w:pPr>
        <w:pStyle w:val="FirstParagraph"/>
      </w:pPr>
      <w:r>
        <w:t xml:space="preserve">Despite their contributions,</w:t>
      </w:r>
      <w:r>
        <w:t xml:space="preserve"> </w:t>
      </w:r>
      <w:r>
        <w:rPr>
          <w:bCs/>
          <w:b/>
        </w:rPr>
        <w:t xml:space="preserve">Mechanic</w:t>
      </w:r>
      <w:r>
        <w:t xml:space="preserve">s in</w:t>
      </w:r>
      <w:r>
        <w:t xml:space="preserve"> </w:t>
      </w:r>
      <w:r>
        <w:rPr>
          <w:bCs/>
          <w:b/>
        </w:rPr>
        <w:t xml:space="preserve">Mexico City</w:t>
      </w:r>
      <w:r>
        <w:t xml:space="preserve"> </w:t>
      </w:r>
      <w:r>
        <w:t xml:space="preserve">face several challenges. Rapid urbanization has led to overcrowded workshops, limited access to modern diagnostic tools, and a shortage of skilled labor. Additionally, the informal sector—where many mechanics operate—often lacks oversight, resulting in substandard work and safety hazards for both workers and consumers.</w:t>
      </w:r>
    </w:p>
    <w:p>
      <w:pPr>
        <w:pStyle w:val="BodyText"/>
      </w:pPr>
      <w:r>
        <w:t xml:space="preserve">To address these issues, collaboration between public institutions, private enterprises, and international organizations is essential. Expanding vocational training programs to include digital literacy and advanced machinery operation could future-proof the profession. Furthermore, integrating</w:t>
      </w:r>
      <w:r>
        <w:t xml:space="preserve"> </w:t>
      </w:r>
      <w:r>
        <w:rPr>
          <w:bCs/>
          <w:b/>
        </w:rPr>
        <w:t xml:space="preserve">Mechanic</w:t>
      </w:r>
      <w:r>
        <w:t xml:space="preserve">s into smart city initiatives—such as AI-driven maintenance systems or IoT-based vehicle diagnostics—could revolutionize how urban infrastructure is managed in</w:t>
      </w:r>
      <w:r>
        <w:t xml:space="preserve"> </w:t>
      </w:r>
      <w:r>
        <w:rPr>
          <w:bCs/>
          <w:b/>
        </w:rPr>
        <w:t xml:space="preserve">Mexico City</w:t>
      </w:r>
      <w:r>
        <w:t xml:space="preserve"> </w:t>
      </w:r>
      <w:r>
        <w:t xml:space="preserve">and beyond.</w:t>
      </w:r>
    </w:p>
    <w:bookmarkEnd w:id="24"/>
    <w:bookmarkStart w:id="25" w:name="X2234d2faa1f5af5fd93d0dbb10e078171706cfe"/>
    <w:p>
      <w:pPr>
        <w:pStyle w:val="Heading2"/>
      </w:pPr>
      <w:r>
        <w:t xml:space="preserve">Conclusion: The Integral Role of Mechanic in Shaping Mexico City’s Future</w:t>
      </w:r>
    </w:p>
    <w:p>
      <w:pPr>
        <w:pStyle w:val="FirstParagraph"/>
      </w:pPr>
      <w:r>
        <w:t xml:space="preserve">In conclusion,</w:t>
      </w:r>
      <w:r>
        <w:t xml:space="preserve"> </w:t>
      </w:r>
      <w:r>
        <w:rPr>
          <w:bCs/>
          <w:b/>
        </w:rPr>
        <w:t xml:space="preserve">Mechanic</w:t>
      </w:r>
      <w:r>
        <w:t xml:space="preserve">s are vital to the development and sustainability of</w:t>
      </w:r>
      <w:r>
        <w:t xml:space="preserve"> </w:t>
      </w:r>
      <w:r>
        <w:rPr>
          <w:bCs/>
          <w:b/>
        </w:rPr>
        <w:t xml:space="preserve">Mexico Mexico City</w:t>
      </w:r>
      <w:r>
        <w:t xml:space="preserve">. Their expertise supports the city’s infrastructure, economy, and environmental goals while adapting to technological advancements such as electric vehicles and smart systems. However, ensuring their long-term relevance requires investment in education, regulatory frameworks, and innovation. As</w:t>
      </w:r>
      <w:r>
        <w:t xml:space="preserve"> </w:t>
      </w:r>
      <w:r>
        <w:rPr>
          <w:bCs/>
          <w:b/>
        </w:rPr>
        <w:t xml:space="preserve">Mexico City</w:t>
      </w:r>
      <w:r>
        <w:t xml:space="preserve"> </w:t>
      </w:r>
      <w:r>
        <w:t xml:space="preserve">continues to grow into a global powerhouse of urbanization, the role of mechanics will remain central to its success story.</w:t>
      </w:r>
    </w:p>
    <w:p>
      <w:pPr>
        <w:pStyle w:val="BodyText"/>
      </w:pPr>
      <w:r>
        <w:t xml:space="preserve">This abstract academic document underscores the need for interdisciplinary research on mechanization in megacities and serves as a call to action for policymakers, educators, and industry leaders to prioritize the development of skilled labor in</w:t>
      </w:r>
      <w:r>
        <w:t xml:space="preserve"> </w:t>
      </w:r>
      <w:r>
        <w:rPr>
          <w:bCs/>
          <w:b/>
        </w:rPr>
        <w:t xml:space="preserve">Mexico City</w:t>
      </w:r>
      <w:r>
        <w:t xml:space="preserve">. By doing so, they can ensure that</w:t>
      </w:r>
      <w:r>
        <w:t xml:space="preserve"> </w:t>
      </w:r>
      <w:r>
        <w:rPr>
          <w:bCs/>
          <w:b/>
        </w:rPr>
        <w:t xml:space="preserve">Mechanic</w:t>
      </w:r>
      <w:r>
        <w:t xml:space="preserve">s continue to thrive as pillars of urban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2026-07-23T20:09:33Z</dcterms:created>
  <dcterms:modified xsi:type="dcterms:W3CDTF">2026-07-23T20:09:33Z</dcterms:modified>
</cp:coreProperties>
</file>

<file path=docProps/custom.xml><?xml version="1.0" encoding="utf-8"?>
<Properties xmlns="http://schemas.openxmlformats.org/officeDocument/2006/custom-properties" xmlns:vt="http://schemas.openxmlformats.org/officeDocument/2006/docPropsVTypes"/>
</file>