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02a9ccd33aa44b93d7bd7876d02cf08c3a56c04"/>
    <w:p>
      <w:pPr>
        <w:pStyle w:val="Heading1"/>
      </w:pPr>
      <w:r>
        <w:t xml:space="preserve">Abstract Academic Document: The Role of Mechanic in Switzerland Zurich</w:t>
      </w:r>
    </w:p>
    <w:p>
      <w:pPr>
        <w:pStyle w:val="FirstParagraph"/>
      </w:pPr>
      <w:r>
        <w:rPr>
          <w:bCs/>
          <w:b/>
        </w:rPr>
        <w:t xml:space="preserve">Abstract:</w:t>
      </w:r>
    </w:p>
    <w:p>
      <w:pPr>
        <w:pStyle w:val="BodyText"/>
      </w:pPr>
      <w:r>
        <w:t xml:space="preserve">The role of a</w:t>
      </w:r>
      <w:r>
        <w:t xml:space="preserve"> </w:t>
      </w:r>
      <w:r>
        <w:rPr>
          <w:bCs/>
          <w:b/>
        </w:rPr>
        <w:t xml:space="preserve">Mechanic</w:t>
      </w:r>
      <w:r>
        <w:t xml:space="preserve"> </w:t>
      </w:r>
      <w:r>
        <w:t xml:space="preserve">in the context of</w:t>
      </w:r>
      <w:r>
        <w:t xml:space="preserve"> </w:t>
      </w:r>
      <w:r>
        <w:rPr>
          <w:iCs/>
          <w:i/>
        </w:rPr>
        <w:t xml:space="preserve">Switzerland Zurich</w:t>
      </w:r>
      <w:r>
        <w:t xml:space="preserve"> </w:t>
      </w:r>
      <w:r>
        <w:t xml:space="preserve">represents a unique intersection of technical expertise, cultural relevance, and economic significance. As one of the most advanced and environmentally conscious regions in Europe, Zurich has cultivated a niche environment where mechanical trades are not merely vocational pursuits but integral components of its industrial identity. This academic abstract explores the multifaceted contributions of mechanics within the framework of</w:t>
      </w:r>
      <w:r>
        <w:t xml:space="preserve"> </w:t>
      </w:r>
      <w:r>
        <w:rPr>
          <w:iCs/>
          <w:i/>
        </w:rPr>
        <w:t xml:space="preserve">Switzerland Zurich</w:t>
      </w:r>
      <w:r>
        <w:t xml:space="preserve">, emphasizing their historical evolution, contemporary challenges, and future prospects in an increasingly automated and sustainable world. By examining the interplay between tradition, innovation, and regional specificity, this document underscores how</w:t>
      </w:r>
      <w:r>
        <w:t xml:space="preserve"> </w:t>
      </w:r>
      <w:r>
        <w:rPr>
          <w:bCs/>
          <w:b/>
        </w:rPr>
        <w:t xml:space="preserve">Mechanic</w:t>
      </w:r>
      <w:r>
        <w:t xml:space="preserve">s in Zurich serve as both guardians of industrial heritage and pioneers of technological adaptation.</w:t>
      </w:r>
    </w:p>
    <w:p>
      <w:pPr>
        <w:pStyle w:val="BodyText"/>
      </w:pPr>
      <w:r>
        <w:rPr>
          <w:iCs/>
          <w:i/>
        </w:rPr>
        <w:t xml:space="preserve">Switzerland Zurich</w:t>
      </w:r>
      <w:r>
        <w:t xml:space="preserve">, renowned for its precision engineering, financial acumen, and commitment to quality standards, has long positioned itself as a global leader in high-precision manufacturing and innovation. Within this ecosystem, the profession of</w:t>
      </w:r>
      <w:r>
        <w:t xml:space="preserve"> </w:t>
      </w:r>
      <w:r>
        <w:rPr>
          <w:bCs/>
          <w:b/>
        </w:rPr>
        <w:t xml:space="preserve">Mechanic</w:t>
      </w:r>
      <w:r>
        <w:t xml:space="preserve"> </w:t>
      </w:r>
      <w:r>
        <w:t xml:space="preserve">holds a critical role in maintaining the functionality of everything from automotive systems to aerospace components. The Swiss emphasis on</w:t>
      </w:r>
      <w:r>
        <w:t xml:space="preserve"> </w:t>
      </w:r>
      <w:r>
        <w:rPr>
          <w:iCs/>
          <w:i/>
        </w:rPr>
        <w:t xml:space="preserve">quality (Qualität)</w:t>
      </w:r>
      <w:r>
        <w:t xml:space="preserve">, efficiency, and sustainability has shaped the expectations placed upon mechanics, requiring them to meet stringent technical standards while embracing cutting-edge methodologies. This abstract delves into how these factors collectively define the professional landscape for</w:t>
      </w:r>
      <w:r>
        <w:t xml:space="preserve"> </w:t>
      </w:r>
      <w:r>
        <w:rPr>
          <w:bCs/>
          <w:b/>
        </w:rPr>
        <w:t xml:space="preserve">Mechanic</w:t>
      </w:r>
      <w:r>
        <w:t xml:space="preserve">s in Zurich and explores broader implications for vocational training, economic resilience, and societal development.</w:t>
      </w:r>
    </w:p>
    <w:p>
      <w:pPr>
        <w:pStyle w:val="BodyText"/>
      </w:pPr>
      <w:r>
        <w:t xml:space="preserve">The historical context of mechanical trades in</w:t>
      </w:r>
      <w:r>
        <w:t xml:space="preserve"> </w:t>
      </w:r>
      <w:r>
        <w:rPr>
          <w:iCs/>
          <w:i/>
        </w:rPr>
        <w:t xml:space="preserve">Switzerland Zurich</w:t>
      </w:r>
      <w:r>
        <w:t xml:space="preserve"> </w:t>
      </w:r>
      <w:r>
        <w:t xml:space="preserve">reveals a deep-rooted tradition of craftsmanship. During the Industrial Revolution, Swiss watchmakers and engineers laid the groundwork for precision mechanics that would later influence global industries. Today, this legacy manifests in Zurich’s dominance of sectors such as automotive engineering, aerospace technology, and renewable energy systems.</w:t>
      </w:r>
      <w:r>
        <w:t xml:space="preserve"> </w:t>
      </w:r>
      <w:r>
        <w:rPr>
          <w:bCs/>
          <w:b/>
        </w:rPr>
        <w:t xml:space="preserve">Mechanic</w:t>
      </w:r>
      <w:r>
        <w:t xml:space="preserve">s in this region are often required to specialize in niche areas like mechatronics, robotics maintenance, or electric vehicle (EV) repair—fields that reflect the city's alignment with global technological trends. The abstract highlights how Zurich’s mechanics balance historical expertise with modernization, ensuring their skills remain indispensable despite rapid automation.</w:t>
      </w:r>
    </w:p>
    <w:p>
      <w:pPr>
        <w:pStyle w:val="BodyText"/>
      </w:pPr>
      <w:r>
        <w:t xml:space="preserve">Economic and cultural factors further distinguish the role of</w:t>
      </w:r>
      <w:r>
        <w:t xml:space="preserve"> </w:t>
      </w:r>
      <w:r>
        <w:rPr>
          <w:bCs/>
          <w:b/>
        </w:rPr>
        <w:t xml:space="preserve">Mechanic</w:t>
      </w:r>
      <w:r>
        <w:t xml:space="preserve"> </w:t>
      </w:r>
      <w:r>
        <w:t xml:space="preserve">in</w:t>
      </w:r>
      <w:r>
        <w:t xml:space="preserve"> </w:t>
      </w:r>
      <w:r>
        <w:rPr>
          <w:iCs/>
          <w:i/>
        </w:rPr>
        <w:t xml:space="preserve">Switzerland Zurich</w:t>
      </w:r>
      <w:r>
        <w:t xml:space="preserve">. The region’s high cost of living and rigorous labor standards demand that mechanics possess not only technical competence but also a strong work ethic aligned with Swiss values. Additionally, the presence of global corporations, research institutions (such as ETH Zurich), and innovation hubs has created a dynamic environment where mechanics collaborate with engineers, data scientists, and policymakers to address complex challenges. This interdisciplinary approach underscores the evolving nature of the profession in</w:t>
      </w:r>
      <w:r>
        <w:t xml:space="preserve"> </w:t>
      </w:r>
      <w:r>
        <w:rPr>
          <w:iCs/>
          <w:i/>
        </w:rPr>
        <w:t xml:space="preserve">Switzerland Zurich</w:t>
      </w:r>
      <w:r>
        <w:t xml:space="preserve">, where traditional mechanical skills are augmented by knowledge of digital systems, AI integration, and eco-friendly practices.</w:t>
      </w:r>
    </w:p>
    <w:p>
      <w:pPr>
        <w:pStyle w:val="BodyText"/>
      </w:pPr>
      <w:r>
        <w:t xml:space="preserve">The abstract also addresses contemporary challenges faced by mechanics in</w:t>
      </w:r>
      <w:r>
        <w:t xml:space="preserve"> </w:t>
      </w:r>
      <w:r>
        <w:rPr>
          <w:iCs/>
          <w:i/>
        </w:rPr>
        <w:t xml:space="preserve">Switzerland Zurich</w:t>
      </w:r>
      <w:r>
        <w:t xml:space="preserve">. The rise of artificial intelligence (AI) and robotics poses both opportunities and threats to the profession. While automated systems can streamline tasks such as diagnostics or assembly, they also necessitate retraining programs to ensure mechanics remain competitive. Furthermore, the Swiss commitment to environmental sustainability has prompted a shift toward green technologies, requiring mechanics to adapt their expertise in areas like EV maintenance, solar energy systems, and carbon-neutral manufacturing processes. These shifts highlight the need for continuous education and cross-disciplinary collaboration within the field.</w:t>
      </w:r>
    </w:p>
    <w:p>
      <w:pPr>
        <w:pStyle w:val="BodyText"/>
      </w:pPr>
      <w:r>
        <w:t xml:space="preserve">Educational institutions in</w:t>
      </w:r>
      <w:r>
        <w:t xml:space="preserve"> </w:t>
      </w:r>
      <w:r>
        <w:rPr>
          <w:iCs/>
          <w:i/>
        </w:rPr>
        <w:t xml:space="preserve">Switzerland Zurich</w:t>
      </w:r>
      <w:r>
        <w:t xml:space="preserve"> </w:t>
      </w:r>
      <w:r>
        <w:t xml:space="preserve">play a pivotal role in preparing future generations of</w:t>
      </w:r>
      <w:r>
        <w:t xml:space="preserve"> </w:t>
      </w:r>
      <w:r>
        <w:rPr>
          <w:bCs/>
          <w:b/>
        </w:rPr>
        <w:t xml:space="preserve">Mechanic</w:t>
      </w:r>
      <w:r>
        <w:t xml:space="preserve">s. Vocational training programs, often conducted through partnerships between schools, industry leaders, and government agencies, emphasize hands-on experience alongside theoretical knowledge. For example, the Swiss Federal Institute of Technology (ETH Zurich) offers specialized courses in mechanical engineering that integrate practical mechanics with advanced research in materials science and automation. Such programs ensure that graduates are equipped to meet the demands of a rapidly evolving job market while upholding the high standards synonymous with</w:t>
      </w:r>
      <w:r>
        <w:t xml:space="preserve"> </w:t>
      </w:r>
      <w:r>
        <w:rPr>
          <w:iCs/>
          <w:i/>
        </w:rPr>
        <w:t xml:space="preserve">Switzerland Zurich</w:t>
      </w:r>
      <w:r>
        <w:t xml:space="preserve">.</w:t>
      </w:r>
    </w:p>
    <w:p>
      <w:pPr>
        <w:pStyle w:val="BodyText"/>
      </w:pPr>
      <w:r>
        <w:t xml:space="preserve">Societal perceptions of</w:t>
      </w:r>
      <w:r>
        <w:t xml:space="preserve"> </w:t>
      </w:r>
      <w:r>
        <w:rPr>
          <w:bCs/>
          <w:b/>
        </w:rPr>
        <w:t xml:space="preserve">Mechanic</w:t>
      </w:r>
      <w:r>
        <w:t xml:space="preserve">s in</w:t>
      </w:r>
      <w:r>
        <w:t xml:space="preserve"> </w:t>
      </w:r>
      <w:r>
        <w:rPr>
          <w:iCs/>
          <w:i/>
        </w:rPr>
        <w:t xml:space="preserve">Switzerland Zurich</w:t>
      </w:r>
      <w:r>
        <w:t xml:space="preserve"> </w:t>
      </w:r>
      <w:r>
        <w:t xml:space="preserve">further reflect the region’s unique cultural values. Unlike in some countries where manual trades are undervalued, Swiss society generally recognizes the dignity and intellectual rigor of technical professions. This is evident in the high demand for skilled mechanics, competitive salaries, and strong union representation that protects workers’ rights. The abstract argues that this cultural appreciation for craftsmanship contributes to a motivated workforce and fosters innovation within mechanical industries.</w:t>
      </w:r>
    </w:p>
    <w:p>
      <w:pPr>
        <w:pStyle w:val="BodyText"/>
      </w:pPr>
      <w:r>
        <w:t xml:space="preserve">Looking ahead, the role of</w:t>
      </w:r>
      <w:r>
        <w:t xml:space="preserve"> </w:t>
      </w:r>
      <w:r>
        <w:rPr>
          <w:bCs/>
          <w:b/>
        </w:rPr>
        <w:t xml:space="preserve">Mechanic</w:t>
      </w:r>
      <w:r>
        <w:t xml:space="preserve">s in</w:t>
      </w:r>
      <w:r>
        <w:t xml:space="preserve"> </w:t>
      </w:r>
      <w:r>
        <w:rPr>
          <w:iCs/>
          <w:i/>
        </w:rPr>
        <w:t xml:space="preserve">Switzerland Zurich</w:t>
      </w:r>
      <w:r>
        <w:t xml:space="preserve"> </w:t>
      </w:r>
      <w:r>
        <w:t xml:space="preserve">is poised to expand as the region continues its trajectory toward technological leadership. Emerging fields such as quantum mechanics, biotechnology, and smart infrastructure will require mechanics to engage with interdisciplinary teams and develop hybrid skills. At the same time, globalization and remote work trends may influence how mechanical services are delivered, necessitating adaptability in both business models and workforce strategies.</w:t>
      </w:r>
    </w:p>
    <w:p>
      <w:pPr>
        <w:pStyle w:val="BodyText"/>
      </w:pPr>
      <w:r>
        <w:t xml:space="preserve">In conclusion, this</w:t>
      </w:r>
      <w:r>
        <w:t xml:space="preserve"> </w:t>
      </w:r>
      <w:r>
        <w:rPr>
          <w:bCs/>
          <w:b/>
        </w:rPr>
        <w:t xml:space="preserve">Abstract academic</w:t>
      </w:r>
      <w:r>
        <w:t xml:space="preserve"> </w:t>
      </w:r>
      <w:r>
        <w:t xml:space="preserve">document illustrates how the profession of</w:t>
      </w:r>
      <w:r>
        <w:t xml:space="preserve"> </w:t>
      </w:r>
      <w:r>
        <w:rPr>
          <w:bCs/>
          <w:b/>
        </w:rPr>
        <w:t xml:space="preserve">Mechanic</w:t>
      </w:r>
      <w:r>
        <w:t xml:space="preserve"> </w:t>
      </w:r>
      <w:r>
        <w:t xml:space="preserve">in</w:t>
      </w:r>
      <w:r>
        <w:t xml:space="preserve"> </w:t>
      </w:r>
      <w:r>
        <w:rPr>
          <w:iCs/>
          <w:i/>
        </w:rPr>
        <w:t xml:space="preserve">Switzerland Zurich</w:t>
      </w:r>
      <w:r>
        <w:t xml:space="preserve"> </w:t>
      </w:r>
      <w:r>
        <w:t xml:space="preserve">is a microcosm of the country’s broader values: precision, innovation, and sustainability. By examining historical roots, current practices, and future trajectories, it becomes clear that mechanics are not merely technicians but vital contributors to Zurich’s economic resilience and global influence. As</w:t>
      </w:r>
      <w:r>
        <w:t xml:space="preserve"> </w:t>
      </w:r>
      <w:r>
        <w:rPr>
          <w:iCs/>
          <w:i/>
        </w:rPr>
        <w:t xml:space="preserve">Switzerland Zurich</w:t>
      </w:r>
      <w:r>
        <w:t xml:space="preserve"> </w:t>
      </w:r>
      <w:r>
        <w:t xml:space="preserve">continues to shape the future of industry, the role of</w:t>
      </w:r>
      <w:r>
        <w:t xml:space="preserve"> </w:t>
      </w:r>
      <w:r>
        <w:rPr>
          <w:bCs/>
          <w:b/>
        </w:rPr>
        <w:t xml:space="preserve">Mechanic</w:t>
      </w:r>
      <w:r>
        <w:t xml:space="preserve">s will remain central to its success—a testament to the enduring power of human skill in an age of automation.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Switzerland Zurich</dc:title>
  <dc:creator/>
  <dc:language>en</dc:language>
  <cp:keywords/>
  <dcterms:created xsi:type="dcterms:W3CDTF">2026-07-21T02:45:27Z</dcterms:created>
  <dcterms:modified xsi:type="dcterms:W3CDTF">2026-07-21T02:45:27Z</dcterms:modified>
</cp:coreProperties>
</file>

<file path=docProps/custom.xml><?xml version="1.0" encoding="utf-8"?>
<Properties xmlns="http://schemas.openxmlformats.org/officeDocument/2006/custom-properties" xmlns:vt="http://schemas.openxmlformats.org/officeDocument/2006/docPropsVTypes"/>
</file>