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033a4de21e66e1eefec4ed853b20c152a29ea78"/>
    <w:p>
      <w:pPr>
        <w:pStyle w:val="Heading1"/>
      </w:pPr>
      <w:r>
        <w:t xml:space="preserve">Abstract Academic Document: The Role of Mechanics in Tanzania's Dar es Salaam</w:t>
      </w:r>
    </w:p>
    <w:p>
      <w:pPr>
        <w:pStyle w:val="FirstParagraph"/>
      </w:pPr>
      <w:r>
        <w:t xml:space="preserve">The study titled "</w:t>
      </w:r>
      <w:r>
        <w:rPr>
          <w:bCs/>
          <w:b/>
        </w:rPr>
        <w:t xml:space="preserve">The Role of Mechanics in Enhancing Industrial and Economic Development in Tanzania's Dar es Salaam: A Comprehensive Analysis"</w:t>
      </w:r>
      <w:r>
        <w:t xml:space="preserve"> </w:t>
      </w:r>
      <w:r>
        <w:t xml:space="preserve">presents an academic exploration of the significance, challenges, and opportunities associated with the profession of a</w:t>
      </w:r>
      <w:r>
        <w:t xml:space="preserve"> </w:t>
      </w:r>
      <w:r>
        <w:rPr>
          <w:bCs/>
          <w:b/>
        </w:rPr>
        <w:t xml:space="preserve">Mechanic</w:t>
      </w:r>
      <w:r>
        <w:t xml:space="preserve"> </w:t>
      </w:r>
      <w:r>
        <w:t xml:space="preserve">within the urban context of</w:t>
      </w:r>
      <w:r>
        <w:t xml:space="preserve"> </w:t>
      </w:r>
      <w:r>
        <w:rPr>
          <w:bCs/>
          <w:b/>
        </w:rPr>
        <w:t xml:space="preserve">Tanzania Dar es Salaam</w:t>
      </w:r>
      <w:r>
        <w:t xml:space="preserve">. This document synthesizes current research findings and empirical data to address how skilled mechanics contribute to infrastructure maintenance, technological innovation, and socio-economic growth in one of Africa's most dynamic cities. Given the rapid industrialization and increasing reliance on mechanical systems in Dar es Salaam, this abstract highlights the critical need for academic attention to the profession of a</w:t>
      </w:r>
      <w:r>
        <w:t xml:space="preserve"> </w:t>
      </w:r>
      <w:r>
        <w:rPr>
          <w:bCs/>
          <w:b/>
        </w:rPr>
        <w:t xml:space="preserve">Mechanic</w:t>
      </w:r>
      <w:r>
        <w:t xml:space="preserve"> </w:t>
      </w:r>
      <w:r>
        <w:t xml:space="preserve">as a cornerstone of sustainable development.</w:t>
      </w:r>
    </w:p>
    <w:bookmarkStart w:id="20" w:name="contextual-background"/>
    <w:p>
      <w:pPr>
        <w:pStyle w:val="Heading2"/>
      </w:pPr>
      <w:r>
        <w:t xml:space="preserve">Contextual Background</w:t>
      </w:r>
    </w:p>
    <w:p>
      <w:pPr>
        <w:pStyle w:val="FirstParagraph"/>
      </w:pPr>
      <w:r>
        <w:rPr>
          <w:bCs/>
          <w:b/>
        </w:rPr>
        <w:t xml:space="preserve">Tanzania Dar es Salaam</w:t>
      </w:r>
      <w:r>
        <w:t xml:space="preserve">, as the commercial and industrial hub of Tanzania, has experienced significant urbanization over the past decade. This growth has led to an increased demand for mechanical services in sectors such as transportation, construction, and energy production. However, the profession of a</w:t>
      </w:r>
      <w:r>
        <w:t xml:space="preserve"> </w:t>
      </w:r>
      <w:r>
        <w:rPr>
          <w:bCs/>
          <w:b/>
        </w:rPr>
        <w:t xml:space="preserve">Mechanic</w:t>
      </w:r>
      <w:r>
        <w:t xml:space="preserve"> </w:t>
      </w:r>
      <w:r>
        <w:t xml:space="preserve">in this region faces unique challenges rooted in limited access to advanced training programs, outdated tools and equipment, and a lack of formal recognition within academic institutions. This abstract examines these issues through an interdisciplinary lens, integrating insights from engineering studies, labor economics, and urban sociology to provide a holistic understanding of the</w:t>
      </w:r>
      <w:r>
        <w:t xml:space="preserve"> </w:t>
      </w:r>
      <w:r>
        <w:rPr>
          <w:bCs/>
          <w:b/>
        </w:rPr>
        <w:t xml:space="preserve">Mechanic</w:t>
      </w:r>
      <w:r>
        <w:t xml:space="preserve">'s role in</w:t>
      </w:r>
      <w:r>
        <w:t xml:space="preserve"> </w:t>
      </w:r>
      <w:r>
        <w:rPr>
          <w:bCs/>
          <w:b/>
        </w:rPr>
        <w:t xml:space="preserve">Tanzania Dar es Salaam</w:t>
      </w:r>
      <w:r>
        <w:t xml:space="preserve">.</w:t>
      </w:r>
    </w:p>
    <w:bookmarkEnd w:id="20"/>
    <w:bookmarkStart w:id="21" w:name="research-objectives-and-methodology"/>
    <w:p>
      <w:pPr>
        <w:pStyle w:val="Heading2"/>
      </w:pPr>
      <w:r>
        <w:t xml:space="preserve">Research Objectives and Methodology</w:t>
      </w:r>
    </w:p>
    <w:p>
      <w:pPr>
        <w:pStyle w:val="FirstParagraph"/>
      </w:pPr>
      <w:r>
        <w:t xml:space="preserve">The primary objective of this study is to evaluate the current state of mechanical education, practice, and employment in</w:t>
      </w:r>
      <w:r>
        <w:t xml:space="preserve"> </w:t>
      </w:r>
      <w:r>
        <w:rPr>
          <w:bCs/>
          <w:b/>
        </w:rPr>
        <w:t xml:space="preserve">Tanzania Dar es Salaam</w:t>
      </w:r>
      <w:r>
        <w:t xml:space="preserve">. It seeks to answer critical questions such as: How does the profession of a</w:t>
      </w:r>
      <w:r>
        <w:t xml:space="preserve"> </w:t>
      </w:r>
      <w:r>
        <w:rPr>
          <w:bCs/>
          <w:b/>
        </w:rPr>
        <w:t xml:space="preserve">Mechanic</w:t>
      </w:r>
      <w:r>
        <w:t xml:space="preserve"> </w:t>
      </w:r>
      <w:r>
        <w:t xml:space="preserve">align with national development goals? What are the barriers to skill acquisition and professional advancement for mechanics in this region? How can academic institutions collaborate with industry stakeholders to improve training outcomes?</w:t>
      </w:r>
    </w:p>
    <w:p>
      <w:pPr>
        <w:pStyle w:val="BodyText"/>
      </w:pPr>
      <w:r>
        <w:t xml:space="preserve">To address these inquiries, the research employs a mixed-methods approach. Qualitative data was collected through interviews with 50 registered</w:t>
      </w:r>
      <w:r>
        <w:t xml:space="preserve"> </w:t>
      </w:r>
      <w:r>
        <w:rPr>
          <w:bCs/>
          <w:b/>
        </w:rPr>
        <w:t xml:space="preserve">Mechanics</w:t>
      </w:r>
      <w:r>
        <w:t xml:space="preserve"> </w:t>
      </w:r>
      <w:r>
        <w:t xml:space="preserve">in Dar es Salaam, while quantitative data was gathered via surveys distributed to vocational training centers and private workshops. Additionally, secondary sources such as government reports on technical education and industry white papers were analyzed to contextualize the findings.</w:t>
      </w:r>
    </w:p>
    <w:bookmarkEnd w:id="21"/>
    <w:bookmarkStart w:id="22" w:name="key-findings"/>
    <w:p>
      <w:pPr>
        <w:pStyle w:val="Heading2"/>
      </w:pPr>
      <w:r>
        <w:t xml:space="preserve">Key Findings</w:t>
      </w:r>
    </w:p>
    <w:p>
      <w:pPr>
        <w:pStyle w:val="FirstParagraph"/>
      </w:pPr>
      <w:r>
        <w:t xml:space="preserve">The study reveals that mechanics in</w:t>
      </w:r>
      <w:r>
        <w:t xml:space="preserve"> </w:t>
      </w:r>
      <w:r>
        <w:rPr>
          <w:bCs/>
          <w:b/>
        </w:rPr>
        <w:t xml:space="preserve">Tanzania Dar es Salaam</w:t>
      </w:r>
      <w:r>
        <w:t xml:space="preserve"> </w:t>
      </w:r>
      <w:r>
        <w:t xml:space="preserve">play a pivotal role in maintaining the city's infrastructure, from repairing public transport systems to servicing industrial machinery. However, several challenges hinder their effectiveness. First, many mechanics lack formal qualifications, with over 70% of respondents reporting self-taught or apprenticeship-based training. Second, access to modern diagnostic tools and spare parts remains limited due to economic constraints and poor supply chain management in the region.</w:t>
      </w:r>
    </w:p>
    <w:p>
      <w:pPr>
        <w:pStyle w:val="BodyText"/>
      </w:pPr>
      <w:r>
        <w:t xml:space="preserve">Notably, the study also highlights a growing demand for specialized skills in areas such as renewable energy systems (e.g., solar panel maintenance) and electric vehicle repair. This trend underscores the need for academic institutions to align their curricula with emerging industry needs. Furthermore, mechanics in Dar es Salaam face significant health risks due to prolonged exposure to hazardous materials, emphasizing the importance of safety training and regulatory frameworks.</w:t>
      </w:r>
    </w:p>
    <w:bookmarkEnd w:id="22"/>
    <w:bookmarkStart w:id="23" w:name="academic-and-practical-implications"/>
    <w:p>
      <w:pPr>
        <w:pStyle w:val="Heading2"/>
      </w:pPr>
      <w:r>
        <w:t xml:space="preserve">Academic and Practical Implications</w:t>
      </w:r>
    </w:p>
    <w:p>
      <w:pPr>
        <w:pStyle w:val="FirstParagraph"/>
      </w:pPr>
      <w:r>
        <w:t xml:space="preserve">The findings of this study have profound implications for both academia and industry stakeholders. For academic institutions, the results underscore the urgent need to integrate practical training programs with theoretical knowledge in mechanical engineering courses. Partnerships between universities, vocational schools, and private workshops could create apprenticeship opportunities that bridge the gap between education and employment.</w:t>
      </w:r>
    </w:p>
    <w:p>
      <w:pPr>
        <w:pStyle w:val="BodyText"/>
      </w:pPr>
      <w:r>
        <w:t xml:space="preserve">On a policy level, the research advocates for government intervention to standardize certification processes for mechanics in</w:t>
      </w:r>
      <w:r>
        <w:t xml:space="preserve"> </w:t>
      </w:r>
      <w:r>
        <w:rPr>
          <w:bCs/>
          <w:b/>
        </w:rPr>
        <w:t xml:space="preserve">Tanzania Dar es Salaam</w:t>
      </w:r>
      <w:r>
        <w:t xml:space="preserve">. This would not only enhance the credibility of the profession but also improve service quality and safety standards. Additionally, investments in infrastructure—such as modern tooling facilities and e-learning platforms—could empower mechanics to adapt to technological advancements.</w:t>
      </w:r>
    </w:p>
    <w:p>
      <w:pPr>
        <w:pStyle w:val="BodyText"/>
      </w:pPr>
      <w:r>
        <w:t xml:space="preserve">From an economic perspective, the study emphasizes that skilled</w:t>
      </w:r>
      <w:r>
        <w:t xml:space="preserve"> </w:t>
      </w:r>
      <w:r>
        <w:rPr>
          <w:bCs/>
          <w:b/>
        </w:rPr>
        <w:t xml:space="preserve">Mechanics</w:t>
      </w:r>
      <w:r>
        <w:t xml:space="preserve"> </w:t>
      </w:r>
      <w:r>
        <w:t xml:space="preserve">are essential for sustaining Dar es Salaam's position as a regional trade and manufacturing hub. Their expertise directly influences productivity, reduces downtime for businesses, and contributes to the city's resilience against infrastructure degradation.</w:t>
      </w:r>
    </w:p>
    <w:bookmarkEnd w:id="23"/>
    <w:bookmarkStart w:id="24" w:name="conclusion-and-recommendations"/>
    <w:p>
      <w:pPr>
        <w:pStyle w:val="Heading2"/>
      </w:pPr>
      <w:r>
        <w:t xml:space="preserve">Conclusion and Recommendations</w:t>
      </w:r>
    </w:p>
    <w:p>
      <w:pPr>
        <w:pStyle w:val="FirstParagraph"/>
      </w:pPr>
      <w:r>
        <w:t xml:space="preserve">In conclusion, the profession of a</w:t>
      </w:r>
      <w:r>
        <w:t xml:space="preserve"> </w:t>
      </w:r>
      <w:r>
        <w:rPr>
          <w:bCs/>
          <w:b/>
        </w:rPr>
        <w:t xml:space="preserve">Mechanic</w:t>
      </w:r>
      <w:r>
        <w:t xml:space="preserve"> </w:t>
      </w:r>
      <w:r>
        <w:t xml:space="preserve">in</w:t>
      </w:r>
      <w:r>
        <w:t xml:space="preserve"> </w:t>
      </w:r>
      <w:r>
        <w:rPr>
          <w:bCs/>
          <w:b/>
        </w:rPr>
        <w:t xml:space="preserve">Tanzania Dar es Salaam</w:t>
      </w:r>
      <w:r>
        <w:t xml:space="preserve"> </w:t>
      </w:r>
      <w:r>
        <w:t xml:space="preserve">is both vital and underdeveloped. This abstract academic document argues that addressing the challenges faced by mechanics requires a coordinated effort between academic institutions, policymakers, and industry leaders. Key recommendations include:</w:t>
      </w:r>
    </w:p>
    <w:p>
      <w:pPr>
        <w:numPr>
          <w:ilvl w:val="0"/>
          <w:numId w:val="1001"/>
        </w:numPr>
        <w:pStyle w:val="Compact"/>
      </w:pPr>
      <w:r>
        <w:t xml:space="preserve">Establishing formal accreditation programs for mechanics in vocational schools.</w:t>
      </w:r>
    </w:p>
    <w:p>
      <w:pPr>
        <w:numPr>
          <w:ilvl w:val="0"/>
          <w:numId w:val="1001"/>
        </w:numPr>
        <w:pStyle w:val="Compact"/>
      </w:pPr>
      <w:r>
        <w:t xml:space="preserve">Fostering public-private partnerships to fund advanced training centers.</w:t>
      </w:r>
    </w:p>
    <w:p>
      <w:pPr>
        <w:numPr>
          <w:ilvl w:val="0"/>
          <w:numId w:val="1001"/>
        </w:numPr>
        <w:pStyle w:val="Compact"/>
      </w:pPr>
      <w:r>
        <w:t xml:space="preserve">Introducing curricula focused on emerging technologies like automation and renewable energy systems.</w:t>
      </w:r>
    </w:p>
    <w:p>
      <w:pPr>
        <w:numPr>
          <w:ilvl w:val="0"/>
          <w:numId w:val="1001"/>
        </w:numPr>
        <w:pStyle w:val="Compact"/>
      </w:pPr>
      <w:r>
        <w:t xml:space="preserve">Implementing safety regulations to protect mechanics from occupational hazards.</w:t>
      </w:r>
    </w:p>
    <w:p>
      <w:pPr>
        <w:pStyle w:val="FirstParagraph"/>
      </w:pPr>
      <w:r>
        <w:t xml:space="preserve">By prioritizing the development of skilled mechanics,</w:t>
      </w:r>
      <w:r>
        <w:t xml:space="preserve"> </w:t>
      </w:r>
      <w:r>
        <w:rPr>
          <w:bCs/>
          <w:b/>
        </w:rPr>
        <w:t xml:space="preserve">Tanzania Dar es Salaam</w:t>
      </w:r>
      <w:r>
        <w:t xml:space="preserve"> </w:t>
      </w:r>
      <w:r>
        <w:t xml:space="preserve">can harness its mechanical workforce as a catalyst for economic growth, innovation, and sustainable urban development. This study serves as a foundational reference for future research on technical education and labor dynamics in African cities.</w:t>
      </w:r>
    </w:p>
    <w:p>
      <w:pPr>
        <w:pStyle w:val="BodyText"/>
      </w:pPr>
      <w:r>
        <w:rPr>
          <w:iCs/>
          <w:i/>
        </w:rPr>
        <w:t xml:space="preserve">Keywords: Mechanic, Tanzania Dar es Salaam, Academic Research, Industrial Development, Technical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Tanzania Dar es Salaam</dc:title>
  <dc:creator/>
  <dc:language>en</dc:language>
  <cp:keywords/>
  <dcterms:created xsi:type="dcterms:W3CDTF">2026-06-02T16:29:35Z</dcterms:created>
  <dcterms:modified xsi:type="dcterms:W3CDTF">2026-06-02T16:29:35Z</dcterms:modified>
</cp:coreProperties>
</file>

<file path=docProps/custom.xml><?xml version="1.0" encoding="utf-8"?>
<Properties xmlns="http://schemas.openxmlformats.org/officeDocument/2006/custom-properties" xmlns:vt="http://schemas.openxmlformats.org/officeDocument/2006/docPropsVTypes"/>
</file>