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1cbcd4e5284b6342d4c345ee521a308ab41ff87"/>
    <w:p>
      <w:pPr>
        <w:pStyle w:val="Heading1"/>
      </w:pPr>
      <w:r>
        <w:t xml:space="preserve">Abstract Academic Document: The Role of Mechanic in the United Arab Emirates Abu Dhabi</w:t>
      </w:r>
    </w:p>
    <w:p>
      <w:pPr>
        <w:pStyle w:val="FirstParagraph"/>
      </w:pPr>
      <w:r>
        <w:t xml:space="preserve">This academic abstract explores the critical role and evolving significance of mechanics within the context of automotive and industrial maintenance in the United Arab Emirates, specifically in Abu Dhabi. As a rapidly developing city, Abu Dhabi has emerged as a global hub for trade, infrastructure, and technological advancement. The demand for skilled mechanics has grown exponentially due to the increasing number of vehicles on its roads, the expansion of industrial zones like Khalifa City and Al Dhafra Industrial Area, and the government's emphasis on sustainable development initiatives. This document examines how mechanics contribute to economic stability, public safety, environmental sustainability, and technological innovation in Abu Dhabi while addressing challenges such as workforce training, regulatory compliance, and adaptation to emerging technologies.</w:t>
      </w:r>
    </w:p>
    <w:bookmarkStart w:id="20" w:name="introduction"/>
    <w:p>
      <w:pPr>
        <w:pStyle w:val="Heading2"/>
      </w:pPr>
      <w:r>
        <w:t xml:space="preserve">Introduction</w:t>
      </w:r>
    </w:p>
    <w:p>
      <w:pPr>
        <w:pStyle w:val="FirstParagraph"/>
      </w:pPr>
      <w:r>
        <w:t xml:space="preserve">The United Arab Emirates (UAE) has transformed from a small desert nation into a global leader in infrastructure and economic diversification. Abu Dhabi, as the capital of the UAE, plays a pivotal role in this transformation. The city's strategic location, investment in renewable energy projects like Masdar City, and its status as a major oil and gas hub have created an environment where skilled professionals such as mechanics are indispensable. Mechanics in Abu Dhabi are not merely service providers; they are integral to maintaining the functionality of vehicles, machinery, and infrastructure that underpin the city's daily operations. This document delves into the academic significance of studying mechanics within this unique socio-economic framework, emphasizing their contributions to both local and global industries.</w:t>
      </w:r>
    </w:p>
    <w:bookmarkEnd w:id="20"/>
    <w:bookmarkStart w:id="21" w:name="objectives"/>
    <w:p>
      <w:pPr>
        <w:pStyle w:val="Heading2"/>
      </w:pPr>
      <w:r>
        <w:t xml:space="preserve">Objectives</w:t>
      </w:r>
    </w:p>
    <w:p>
      <w:pPr>
        <w:pStyle w:val="FirstParagraph"/>
      </w:pPr>
      <w:r>
        <w:t xml:space="preserve">The primary objective of this study is to analyze the role of mechanics in Abu Dhabi within the context of its economic and technological landscape. Specific goals include:</w:t>
      </w:r>
    </w:p>
    <w:p>
      <w:pPr>
        <w:numPr>
          <w:ilvl w:val="0"/>
          <w:numId w:val="1001"/>
        </w:numPr>
        <w:pStyle w:val="Compact"/>
      </w:pPr>
      <w:r>
        <w:t xml:space="preserve">Evaluating the current state of automotive and industrial maintenance services in Abu Dhabi.</w:t>
      </w:r>
    </w:p>
    <w:p>
      <w:pPr>
        <w:numPr>
          <w:ilvl w:val="0"/>
          <w:numId w:val="1001"/>
        </w:numPr>
        <w:pStyle w:val="Compact"/>
      </w:pPr>
      <w:r>
        <w:t xml:space="preserve">Assessing the qualifications, training, and regulatory standards required for mechanics operating in the United Arab Emirates.</w:t>
      </w:r>
    </w:p>
    <w:p>
      <w:pPr>
        <w:numPr>
          <w:ilvl w:val="0"/>
          <w:numId w:val="1001"/>
        </w:numPr>
        <w:pStyle w:val="Compact"/>
      </w:pPr>
      <w:r>
        <w:t xml:space="preserve">Investigating how mechanics contribute to environmental sustainability through practices such as emissions control and recycling of vehicle parts.</w:t>
      </w:r>
    </w:p>
    <w:p>
      <w:pPr>
        <w:numPr>
          <w:ilvl w:val="0"/>
          <w:numId w:val="1001"/>
        </w:numPr>
        <w:pStyle w:val="Compact"/>
      </w:pPr>
      <w:r>
        <w:t xml:space="preserve">Examining the impact of technological advancements (e.g., electric vehicles, AI-driven diagnostics) on the profession of mechanics in Abu Dhabi.</w:t>
      </w:r>
    </w:p>
    <w:bookmarkEnd w:id="21"/>
    <w:bookmarkStart w:id="24" w:name="methodology"/>
    <w:p>
      <w:pPr>
        <w:pStyle w:val="Heading2"/>
      </w:pPr>
      <w:r>
        <w:t xml:space="preserve">Methodology</w:t>
      </w:r>
    </w:p>
    <w:p>
      <w:pPr>
        <w:pStyle w:val="FirstParagraph"/>
      </w:pPr>
      <w:r>
        <w:t xml:space="preserve">This study employs a mixed-methods approach to gather data relevant to mechanics in Abu Dhabi. Primary data was collected through structured interviews with certified mechanics, automotive industry professionals, and representatives from institutions like the</w:t>
      </w:r>
      <w:r>
        <w:t xml:space="preserve"> </w:t>
      </w:r>
      <w:hyperlink r:id="rId22">
        <w:r>
          <w:rPr>
            <w:rStyle w:val="Hyperlink"/>
          </w:rPr>
          <w:t xml:space="preserve">Tadweer</w:t>
        </w:r>
      </w:hyperlink>
      <w:r>
        <w:t xml:space="preserve"> </w:t>
      </w:r>
      <w:r>
        <w:t xml:space="preserve">(Abu Dhabi Waste Management Center) and the</w:t>
      </w:r>
      <w:r>
        <w:t xml:space="preserve"> </w:t>
      </w:r>
      <w:hyperlink r:id="rId23">
        <w:r>
          <w:rPr>
            <w:rStyle w:val="Hyperlink"/>
          </w:rPr>
          <w:t xml:space="preserve">Abu Dhabi Department of Transport</w:t>
        </w:r>
      </w:hyperlink>
      <w:r>
        <w:t xml:space="preserve">. Secondary data was sourced from academic journals, industry reports, and government publications. Additionally, a survey was distributed to 200 mechanics across Abu Dhabi to understand their challenges, training needs, and perceptions of technological integration in their work.</w:t>
      </w:r>
    </w:p>
    <w:bookmarkEnd w:id="24"/>
    <w:bookmarkStart w:id="25" w:name="findings"/>
    <w:p>
      <w:pPr>
        <w:pStyle w:val="Heading2"/>
      </w:pPr>
      <w:r>
        <w:t xml:space="preserve">Findings</w:t>
      </w:r>
    </w:p>
    <w:p>
      <w:pPr>
        <w:pStyle w:val="FirstParagraph"/>
      </w:pPr>
      <w:r>
        <w:t xml:space="preserve">The findings reveal that mechanics in Abu Dhabi face a dynamic environment shaped by both traditional and modern demands. Key observations include:</w:t>
      </w:r>
    </w:p>
    <w:p>
      <w:pPr>
        <w:numPr>
          <w:ilvl w:val="0"/>
          <w:numId w:val="1002"/>
        </w:numPr>
        <w:pStyle w:val="Compact"/>
      </w:pPr>
      <w:r>
        <w:rPr>
          <w:bCs/>
          <w:b/>
        </w:rPr>
        <w:t xml:space="preserve">Skill Diversification:</w:t>
      </w:r>
      <w:r>
        <w:t xml:space="preserve"> </w:t>
      </w:r>
      <w:r>
        <w:t xml:space="preserve">Mechanics are increasingly required to possess cross-disciplinary skills, including knowledge of hybrid and electric vehicle systems, computerized diagnostic tools, and compliance with UAE-specific safety regulations.</w:t>
      </w:r>
    </w:p>
    <w:p>
      <w:pPr>
        <w:numPr>
          <w:ilvl w:val="0"/>
          <w:numId w:val="1002"/>
        </w:numPr>
        <w:pStyle w:val="Compact"/>
      </w:pPr>
      <w:r>
        <w:rPr>
          <w:bCs/>
          <w:b/>
        </w:rPr>
        <w:t xml:space="preserve">Regulatory Compliance:</w:t>
      </w:r>
      <w:r>
        <w:t xml:space="preserve"> </w:t>
      </w:r>
      <w:r>
        <w:t xml:space="preserve">The UAE’s stringent environmental policies (e.g., the National Strategy for Sustainable Development 2030) have led to a higher demand for mechanics trained in emissions testing, recycling protocols, and waste management practices.</w:t>
      </w:r>
    </w:p>
    <w:p>
      <w:pPr>
        <w:numPr>
          <w:ilvl w:val="0"/>
          <w:numId w:val="1002"/>
        </w:numPr>
        <w:pStyle w:val="Compact"/>
      </w:pPr>
      <w:r>
        <w:rPr>
          <w:bCs/>
          <w:b/>
        </w:rPr>
        <w:t xml:space="preserve">Economic Impact:</w:t>
      </w:r>
      <w:r>
        <w:t xml:space="preserve"> </w:t>
      </w:r>
      <w:r>
        <w:t xml:space="preserve">Mechanics contribute directly to Abu Dhabi’s economy by supporting industries such as logistics (via port and airport vehicle maintenance), construction (through heavy machinery upkeep), and tourism (by ensuring transportation efficiency).</w:t>
      </w:r>
    </w:p>
    <w:p>
      <w:pPr>
        <w:numPr>
          <w:ilvl w:val="0"/>
          <w:numId w:val="1002"/>
        </w:numPr>
        <w:pStyle w:val="Compact"/>
      </w:pPr>
      <w:r>
        <w:rPr>
          <w:bCs/>
          <w:b/>
        </w:rPr>
        <w:t xml:space="preserve">Technological Adaptation:</w:t>
      </w:r>
      <w:r>
        <w:t xml:space="preserve"> </w:t>
      </w:r>
      <w:r>
        <w:t xml:space="preserve">Over 70% of surveyed mechanics reported that their work has become more complex due to the adoption of AI-driven diagnostic software and the rise of autonomous vehicles in testing facilities like Al Dhafra.</w:t>
      </w:r>
    </w:p>
    <w:bookmarkEnd w:id="25"/>
    <w:bookmarkStart w:id="28" w:name="discussion"/>
    <w:p>
      <w:pPr>
        <w:pStyle w:val="Heading2"/>
      </w:pPr>
      <w:r>
        <w:t xml:space="preserve">Discussion</w:t>
      </w:r>
    </w:p>
    <w:p>
      <w:pPr>
        <w:pStyle w:val="FirstParagraph"/>
      </w:pPr>
      <w:r>
        <w:t xml:space="preserve">The role of mechanics in Abu Dhabi is multifaceted, intersecting with economic, environmental, and technological domains. The findings underscore a pressing need for continuous education and certification programs tailored to the UAE’s specific requirements. For instance, the</w:t>
      </w:r>
      <w:r>
        <w:t xml:space="preserve"> </w:t>
      </w:r>
      <w:hyperlink r:id="rId26">
        <w:r>
          <w:rPr>
            <w:rStyle w:val="Hyperlink"/>
          </w:rPr>
          <w:t xml:space="preserve">Abu Dhabi Education &amp; Training Authority (AET)</w:t>
        </w:r>
      </w:hyperlink>
      <w:r>
        <w:t xml:space="preserve"> </w:t>
      </w:r>
      <w:r>
        <w:t xml:space="preserve">has initiated programs to align vocational training with industry needs, such as courses in renewable energy systems for mechanics. Additionally, the integration of smart technologies in maintenance processes highlights the importance of equipping mechanics with digital literacy skills.</w:t>
      </w:r>
    </w:p>
    <w:p>
      <w:pPr>
        <w:pStyle w:val="BodyText"/>
      </w:pPr>
      <w:r>
        <w:t xml:space="preserve">Environmental sustainability is another critical area where mechanics contribute. Abu Dhabi’s commitment to reducing carbon emissions has led to an increased focus on retrofitting vehicles with catalytic converters and promoting electric mobility. Mechanics play a vital role in this transition by ensuring compliance with standards set by the</w:t>
      </w:r>
      <w:r>
        <w:t xml:space="preserve"> </w:t>
      </w:r>
      <w:hyperlink r:id="rId27">
        <w:r>
          <w:rPr>
            <w:rStyle w:val="Hyperlink"/>
          </w:rPr>
          <w:t xml:space="preserve">Abu Dhabi Cleanliness and Beautification Center</w:t>
        </w:r>
      </w:hyperlink>
      <w:r>
        <w:t xml:space="preserve">.</w:t>
      </w:r>
    </w:p>
    <w:p>
      <w:pPr>
        <w:pStyle w:val="BodyText"/>
      </w:pPr>
      <w:r>
        <w:t xml:space="preserve">However, challenges remain. The rapid growth of the automotive sector has created a skills gap, as traditional training programs often lag behind technological advancements. Furthermore, the influx of international expatriate workers in Abu Dhabi necessitates multilingual training materials and culturally sensitive workplace practices to ensure effective knowledge transfer.</w:t>
      </w:r>
    </w:p>
    <w:bookmarkEnd w:id="28"/>
    <w:bookmarkStart w:id="29" w:name="conclusion"/>
    <w:p>
      <w:pPr>
        <w:pStyle w:val="Heading2"/>
      </w:pPr>
      <w:r>
        <w:t xml:space="preserve">Conclusion</w:t>
      </w:r>
    </w:p>
    <w:p>
      <w:pPr>
        <w:pStyle w:val="FirstParagraph"/>
      </w:pPr>
      <w:r>
        <w:t xml:space="preserve">In conclusion, mechanics in the United Arab Emirates Abu Dhabi are essential stakeholders in the city’s development trajectory. Their expertise ensures the smooth operation of critical infrastructure, supports environmental sustainability goals, and adapts to technological innovations shaping the future of transportation. This academic study highlights the need for collaborative efforts between government bodies, educational institutions, and industry leaders to create a robust framework that empowers mechanics to meet evolving demands. As Abu Dhabi continues its journey toward becoming a global leader in sustainability and innovation, the role of mechanics will remain central to achieving these aspirations.</w:t>
      </w:r>
    </w:p>
    <w:p>
      <w:pPr>
        <w:pStyle w:val="BodyText"/>
      </w:pPr>
      <w:r>
        <w:rPr>
          <w:bCs/>
          <w:b/>
        </w:rPr>
        <w:t xml:space="preserve">Keywords:</w:t>
      </w:r>
      <w:r>
        <w:t xml:space="preserve"> </w:t>
      </w:r>
      <w:r>
        <w:t xml:space="preserve">Mechanic, United Arab Emirates Abu Dhabi, Automotive Industry, Environmental Sustainability, Technological Innovation.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ege.edu.ae/" TargetMode="External" /><Relationship Type="http://schemas.openxmlformats.org/officeDocument/2006/relationships/hyperlink" Id="rId23" Target="https://www.aud.gov.ae/" TargetMode="External" /><Relationship Type="http://schemas.openxmlformats.org/officeDocument/2006/relationships/hyperlink" Id="rId27" Target="https://www.cbc.ae/" TargetMode="External" /><Relationship Type="http://schemas.openxmlformats.org/officeDocument/2006/relationships/hyperlink" Id="rId22" Target="https://www.tadweer.ae/" TargetMode="External" /></Relationships>
</file>

<file path=word/_rels/footnotes.xml.rels><?xml version="1.0" encoding="UTF-8"?><Relationships xmlns="http://schemas.openxmlformats.org/package/2006/relationships"><Relationship Type="http://schemas.openxmlformats.org/officeDocument/2006/relationships/hyperlink" Id="rId26" Target="https://www.aege.edu.ae/" TargetMode="External" /><Relationship Type="http://schemas.openxmlformats.org/officeDocument/2006/relationships/hyperlink" Id="rId23" Target="https://www.aud.gov.ae/" TargetMode="External" /><Relationship Type="http://schemas.openxmlformats.org/officeDocument/2006/relationships/hyperlink" Id="rId27" Target="https://www.cbc.ae/" TargetMode="External" /><Relationship Type="http://schemas.openxmlformats.org/officeDocument/2006/relationships/hyperlink" Id="rId22" Target="https://www.tadweer.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the United Arab Emirates Abu Dhabi</dc:title>
  <dc:creator/>
  <dc:language>en</dc:language>
  <cp:keywords/>
  <dcterms:created xsi:type="dcterms:W3CDTF">2026-07-21T03:30:30Z</dcterms:created>
  <dcterms:modified xsi:type="dcterms:W3CDTF">2026-07-21T03:30:30Z</dcterms:modified>
</cp:coreProperties>
</file>

<file path=docProps/custom.xml><?xml version="1.0" encoding="utf-8"?>
<Properties xmlns="http://schemas.openxmlformats.org/officeDocument/2006/custom-properties" xmlns:vt="http://schemas.openxmlformats.org/officeDocument/2006/docPropsVTypes"/>
</file>