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11021fb27926d2314b2e8213aa4667c511b034c"/>
    <w:p>
      <w:pPr>
        <w:pStyle w:val="Heading1"/>
      </w:pPr>
      <w:r>
        <w:t xml:space="preserve">Abstract Academic: The Role of Mechanic in United States San Francisco</w:t>
      </w:r>
    </w:p>
    <w:p>
      <w:pPr>
        <w:pStyle w:val="FirstParagraph"/>
      </w:pPr>
      <w:r>
        <w:rPr>
          <w:bCs/>
          <w:b/>
        </w:rPr>
        <w:t xml:space="preserve">Keywords:</w:t>
      </w:r>
      <w:r>
        <w:t xml:space="preserve"> </w:t>
      </w:r>
      <w:r>
        <w:t xml:space="preserve">Abstract academic, Mechanic, United States San Francisco.</w:t>
      </w:r>
    </w:p>
    <w:p>
      <w:pPr>
        <w:pStyle w:val="BodyText"/>
      </w:pPr>
      <w:r>
        <w:t xml:space="preserve">This document explores the multifaceted role of a</w:t>
      </w:r>
      <w:r>
        <w:t xml:space="preserve"> </w:t>
      </w:r>
      <w:r>
        <w:rPr>
          <w:bCs/>
          <w:b/>
        </w:rPr>
        <w:t xml:space="preserve">Mechanic</w:t>
      </w:r>
      <w:r>
        <w:t xml:space="preserve"> </w:t>
      </w:r>
      <w:r>
        <w:t xml:space="preserve">within the context of</w:t>
      </w:r>
      <w:r>
        <w:t xml:space="preserve"> </w:t>
      </w:r>
      <w:r>
        <w:rPr>
          <w:bCs/>
          <w:b/>
        </w:rPr>
        <w:t xml:space="preserve">United States San Francisco</w:t>
      </w:r>
      <w:r>
        <w:t xml:space="preserve">, emphasizing its significance in an urban environment characterized by technological innovation, environmental consciousness, and a unique socio-economic landscape. The analysis is framed as an</w:t>
      </w:r>
      <w:r>
        <w:t xml:space="preserve"> </w:t>
      </w:r>
      <w:r>
        <w:rPr>
          <w:bCs/>
          <w:b/>
        </w:rPr>
        <w:t xml:space="preserve">Abstract academic</w:t>
      </w:r>
      <w:r>
        <w:t xml:space="preserve"> </w:t>
      </w:r>
      <w:r>
        <w:t xml:space="preserve">study, synthesizing theoretical frameworks with empirical observations to contextualize the contributions of mechanics to San Francisco’s infrastructure, economy, and community resilience.</w:t>
      </w:r>
    </w:p>
    <w:bookmarkStart w:id="20" w:name="X43116b5f4cd43fe8f19cdca1d29f72bec93f150"/>
    <w:p>
      <w:pPr>
        <w:pStyle w:val="Heading2"/>
      </w:pPr>
      <w:r>
        <w:t xml:space="preserve">Introduction: Contextualizing the Mechanic in San Francisco</w:t>
      </w:r>
    </w:p>
    <w:p>
      <w:pPr>
        <w:pStyle w:val="FirstParagraph"/>
      </w:pPr>
      <w:r>
        <w:t xml:space="preserve">The</w:t>
      </w:r>
      <w:r>
        <w:t xml:space="preserve"> </w:t>
      </w:r>
      <w:r>
        <w:rPr>
          <w:bCs/>
          <w:b/>
        </w:rPr>
        <w:t xml:space="preserve">Mechanic</w:t>
      </w:r>
      <w:r>
        <w:t xml:space="preserve">, as a profession, has historically been pivotal in maintaining the functionality of transportation systems. However, in</w:t>
      </w:r>
      <w:r>
        <w:t xml:space="preserve"> </w:t>
      </w:r>
      <w:r>
        <w:rPr>
          <w:bCs/>
          <w:b/>
        </w:rPr>
        <w:t xml:space="preserve">United States San Francisco</w:t>
      </w:r>
      <w:r>
        <w:t xml:space="preserve">, this role has evolved to meet the demands of a city renowned for its progressive policies, technological advancements, and commitment to sustainability. San Francisco’s unique geographical features—surrounded by water on three sides and defined by steep hills—necessitate specialized mechanical expertise. Furthermore, the city’s status as a global hub for innovation has introduced new challenges, such as the proliferation of electric vehicles (EVs), autonomous systems, and high-density urban mobility solutions. This</w:t>
      </w:r>
      <w:r>
        <w:t xml:space="preserve"> </w:t>
      </w:r>
      <w:r>
        <w:rPr>
          <w:bCs/>
          <w:b/>
        </w:rPr>
        <w:t xml:space="preserve">Abstract academic</w:t>
      </w:r>
      <w:r>
        <w:t xml:space="preserve"> </w:t>
      </w:r>
      <w:r>
        <w:t xml:space="preserve">document examines how mechanics in San Francisco navigate these complexities while addressing local needs.</w:t>
      </w:r>
    </w:p>
    <w:bookmarkEnd w:id="20"/>
    <w:bookmarkStart w:id="21" w:name="Xcf0806a29cb876f1b287fe04d2affd9551c31b6"/>
    <w:p>
      <w:pPr>
        <w:pStyle w:val="Heading2"/>
      </w:pPr>
      <w:r>
        <w:t xml:space="preserve">The Mechanic’s Role: Beyond Traditional Repairs</w:t>
      </w:r>
    </w:p>
    <w:p>
      <w:pPr>
        <w:pStyle w:val="FirstParagraph"/>
      </w:pPr>
      <w:r>
        <w:t xml:space="preserve">In</w:t>
      </w:r>
      <w:r>
        <w:t xml:space="preserve"> </w:t>
      </w:r>
      <w:r>
        <w:rPr>
          <w:bCs/>
          <w:b/>
        </w:rPr>
        <w:t xml:space="preserve">United States San Francisco</w:t>
      </w:r>
      <w:r>
        <w:t xml:space="preserve">, the responsibilities of a</w:t>
      </w:r>
      <w:r>
        <w:t xml:space="preserve"> </w:t>
      </w:r>
      <w:r>
        <w:rPr>
          <w:bCs/>
          <w:b/>
        </w:rPr>
        <w:t xml:space="preserve">Mechanic</w:t>
      </w:r>
      <w:r>
        <w:t xml:space="preserve"> </w:t>
      </w:r>
      <w:r>
        <w:t xml:space="preserve">extend beyond routine automotive repairs. The city’s stringent environmental regulations, including the Clean Air Act and local emissions standards, require mechanics to stay abreast of cutting-edge technologies such as hybrid systems, EV battery diagnostics, and regenerative braking mechanisms. For instance, San Francisco’s aggressive push for zero-emission transportation has led to a surge in demand for mechanics trained in EV maintenance—a domain that differs significantly from traditional internal combustion engine (ICE) repair. This shift highlights the adaptability of mechanics in a rapidly evolving field.</w:t>
      </w:r>
    </w:p>
    <w:p>
      <w:pPr>
        <w:pStyle w:val="BodyText"/>
      </w:pPr>
      <w:r>
        <w:t xml:space="preserve">Moreover, San Francisco’s infrastructure demands specialized mechanical expertise. The city’s historic cable cars, one of its most iconic tourist attractions, rely on a unique system of grip mechanisms and steam-powered propulsion that requires niche knowledge. Similarly, the maintenance of emergency vehicles—such as fire trucks and ambulances—in a hilly terrain necessitates precision engineering and rapid response protocols. These examples underscore how mechanics in San Francisco are not only technicians but also custodians of the city’s cultural and functional heritage.</w:t>
      </w:r>
    </w:p>
    <w:bookmarkEnd w:id="21"/>
    <w:bookmarkStart w:id="22" w:name="X1139839ab55603d654b37f00a4f2d70c68dce0f"/>
    <w:p>
      <w:pPr>
        <w:pStyle w:val="Heading2"/>
      </w:pPr>
      <w:r>
        <w:t xml:space="preserve">Economic Impact: The Mechanic as a Pillar of San Francisco’s Economy</w:t>
      </w:r>
    </w:p>
    <w:p>
      <w:pPr>
        <w:pStyle w:val="FirstParagraph"/>
      </w:pPr>
      <w:r>
        <w:t xml:space="preserve">The</w:t>
      </w:r>
      <w:r>
        <w:t xml:space="preserve"> </w:t>
      </w:r>
      <w:r>
        <w:rPr>
          <w:bCs/>
          <w:b/>
        </w:rPr>
        <w:t xml:space="preserve">Mechanic</w:t>
      </w:r>
      <w:r>
        <w:t xml:space="preserve"> </w:t>
      </w:r>
      <w:r>
        <w:t xml:space="preserve">profession contributes significantly to the economic vitality of</w:t>
      </w:r>
      <w:r>
        <w:t xml:space="preserve"> </w:t>
      </w:r>
      <w:r>
        <w:rPr>
          <w:bCs/>
          <w:b/>
        </w:rPr>
        <w:t xml:space="preserve">United States San Francisco</w:t>
      </w:r>
      <w:r>
        <w:t xml:space="preserve">. According to data from the Bureau of Labor Statistics, automotive service technicians and mechanics in California earn an average annual salary that aligns with national trends, but San Francisco’s cost of living necessitates a higher skill set to remain competitive. Independent mechanics in neighborhoods such as Mission District or Bernal Heights often serve as vital links between residents and essential transportation services, particularly for underserved communities.</w:t>
      </w:r>
    </w:p>
    <w:p>
      <w:pPr>
        <w:pStyle w:val="BodyText"/>
      </w:pPr>
      <w:r>
        <w:t xml:space="preserve">Additionally, the rise of ride-sharing platforms (e.g., Uber and Lyft) has created new opportunities for mechanics to engage with the gig economy. In San Francisco, where car ownership is declining due to factors like high housing costs and investment in public transit (e.g., BART and Muni), mechanics must adapt by offering mobile repair services or partnering with ride-sharing companies to ensure vehicle reliability. This dynamic interplay between traditional and emerging industries illustrates the mechanic’s evolving role as a bridge between past and future mobility solutions.</w:t>
      </w:r>
    </w:p>
    <w:bookmarkEnd w:id="22"/>
    <w:bookmarkStart w:id="23" w:name="Xbc6b71b796a7e86e93aa62dabdc717aba81902e"/>
    <w:p>
      <w:pPr>
        <w:pStyle w:val="Heading2"/>
      </w:pPr>
      <w:r>
        <w:t xml:space="preserve">Environmental Stewardship: Mechanics in San Francisco’s Green Initiatives</w:t>
      </w:r>
    </w:p>
    <w:p>
      <w:pPr>
        <w:pStyle w:val="FirstParagraph"/>
      </w:pPr>
      <w:r>
        <w:t xml:space="preserve">San Francisco’s commitment to sustainability—evident in its 100% renewable energy goals and zero-waste initiatives—has placed additional responsibilities on mechanics. In</w:t>
      </w:r>
      <w:r>
        <w:t xml:space="preserve"> </w:t>
      </w:r>
      <w:r>
        <w:rPr>
          <w:bCs/>
          <w:b/>
        </w:rPr>
        <w:t xml:space="preserve">United States San Francisco</w:t>
      </w:r>
      <w:r>
        <w:t xml:space="preserve">, mechanics are often required to handle hazardous materials responsibly, recycle automotive components, and adhere to green practices such as using eco-friendly cleaning agents. For example, the city’s ordinance banning single-use plastics has indirectly influenced auto shops to adopt biodegradable products for oil changes and tire services.</w:t>
      </w:r>
    </w:p>
    <w:p>
      <w:pPr>
        <w:pStyle w:val="BodyText"/>
      </w:pPr>
      <w:r>
        <w:t xml:space="preserve">Furthermore, mechanics play a critical role in supporting San Francisco’s transition to electric vehicles. The city’s goal of phasing out gas-powered cars by 2035 requires mechanics to gain proficiency in EV-specific tasks, such as battery management system diagnostics and charging infrastructure maintenance. This transformation has also led to the establishment of specialized training programs at institutions like the</w:t>
      </w:r>
      <w:r>
        <w:t xml:space="preserve"> </w:t>
      </w:r>
      <w:r>
        <w:rPr>
          <w:bCs/>
          <w:b/>
        </w:rPr>
        <w:t xml:space="preserve">University of San Francisco</w:t>
      </w:r>
      <w:r>
        <w:t xml:space="preserve"> </w:t>
      </w:r>
      <w:r>
        <w:t xml:space="preserve">and community colleges, ensuring that the local workforce remains equipped for future challenges.</w:t>
      </w:r>
    </w:p>
    <w:bookmarkEnd w:id="23"/>
    <w:bookmarkStart w:id="24" w:name="Xcb417c9d56fa063dd51366552862ac9ed27490b"/>
    <w:p>
      <w:pPr>
        <w:pStyle w:val="Heading2"/>
      </w:pPr>
      <w:r>
        <w:t xml:space="preserve">Social Implications: The Mechanic’s Contribution to Community Well-Being</w:t>
      </w:r>
    </w:p>
    <w:p>
      <w:pPr>
        <w:pStyle w:val="FirstParagraph"/>
      </w:pPr>
      <w:r>
        <w:t xml:space="preserve">Beyond economic and environmental factors, mechanics in</w:t>
      </w:r>
      <w:r>
        <w:t xml:space="preserve"> </w:t>
      </w:r>
      <w:r>
        <w:rPr>
          <w:bCs/>
          <w:b/>
        </w:rPr>
        <w:t xml:space="preserve">United States San Francisco</w:t>
      </w:r>
      <w:r>
        <w:t xml:space="preserve"> </w:t>
      </w:r>
      <w:r>
        <w:t xml:space="preserve">contribute to the city’s social fabric. In neighborhoods with limited access to public transportation, such as parts of the East Bay or San Francisco’s outer districts, independent mechanics serve as essential service providers for residents who rely on personal vehicles. This is particularly true for elderly populations and low-income families, who depend on reliable automotive services to maintain mobility.</w:t>
      </w:r>
    </w:p>
    <w:p>
      <w:pPr>
        <w:pStyle w:val="BodyText"/>
      </w:pPr>
      <w:r>
        <w:t xml:space="preserve">Additionally, the profession fosters intergenerational knowledge transfer. Many mechanics in San Francisco are descendants of immigrant communities that arrived during the Gold Rush era or more recently through tech industry migration. These individuals often preserve traditional repair techniques while integrating modern tools, creating a unique blend of heritage and innovation. This cultural dimension enriches San Francisco’s identity as a city where diversity and technical expertise intersect.</w:t>
      </w:r>
    </w:p>
    <w:bookmarkEnd w:id="24"/>
    <w:bookmarkStart w:id="25" w:name="challenges-and-future-prospects"/>
    <w:p>
      <w:pPr>
        <w:pStyle w:val="Heading2"/>
      </w:pPr>
      <w:r>
        <w:t xml:space="preserve">Challenges and Future Prospects</w:t>
      </w:r>
    </w:p>
    <w:p>
      <w:pPr>
        <w:pStyle w:val="FirstParagraph"/>
      </w:pPr>
      <w:r>
        <w:t xml:space="preserve">Despite their contributions, mechanics in</w:t>
      </w:r>
      <w:r>
        <w:t xml:space="preserve"> </w:t>
      </w:r>
      <w:r>
        <w:rPr>
          <w:bCs/>
          <w:b/>
        </w:rPr>
        <w:t xml:space="preserve">United States San Francisco</w:t>
      </w:r>
      <w:r>
        <w:t xml:space="preserve"> </w:t>
      </w:r>
      <w:r>
        <w:t xml:space="preserve">face challenges such as rising operational costs due to high rent, regulatory compliance, and competition from automated diagnostic tools. However, the city’s robust tech sector offers opportunities for collaboration. For instance, startups developing AI-driven diagnostic systems or electric vehicle charging networks are partnering with local mechanics to refine their products and services.</w:t>
      </w:r>
    </w:p>
    <w:p>
      <w:pPr>
        <w:pStyle w:val="BodyText"/>
      </w:pPr>
      <w:r>
        <w:t xml:space="preserve">Looking ahead, the role of the</w:t>
      </w:r>
      <w:r>
        <w:t xml:space="preserve"> </w:t>
      </w:r>
      <w:r>
        <w:rPr>
          <w:bCs/>
          <w:b/>
        </w:rPr>
        <w:t xml:space="preserve">Mechanic</w:t>
      </w:r>
      <w:r>
        <w:t xml:space="preserve"> </w:t>
      </w:r>
      <w:r>
        <w:t xml:space="preserve">in San Francisco will likely evolve further. As autonomous vehicles become more prevalent, mechanics may need to acquire skills in software troubleshooting and sensor calibration. Additionally, the increasing emphasis on circular economy principles could lead to a greater focus on vehicle remanufacturing and parts recycling—a domain where mechanics can play a leadership role.</w:t>
      </w:r>
    </w:p>
    <w:bookmarkEnd w:id="25"/>
    <w:bookmarkStart w:id="26" w:name="X271202eff282274b4842c76dc680bedf22885ce"/>
    <w:p>
      <w:pPr>
        <w:pStyle w:val="Heading2"/>
      </w:pPr>
      <w:r>
        <w:t xml:space="preserve">Conclusion: The Mechanic as a Catalyst for San Francisco’s Progress</w:t>
      </w:r>
    </w:p>
    <w:p>
      <w:pPr>
        <w:pStyle w:val="FirstParagraph"/>
      </w:pPr>
      <w:r>
        <w:t xml:space="preserve">This</w:t>
      </w:r>
      <w:r>
        <w:t xml:space="preserve"> </w:t>
      </w:r>
      <w:r>
        <w:rPr>
          <w:bCs/>
          <w:b/>
        </w:rPr>
        <w:t xml:space="preserve">Abstract academic</w:t>
      </w:r>
      <w:r>
        <w:t xml:space="preserve"> </w:t>
      </w:r>
      <w:r>
        <w:t xml:space="preserve">study underscores the indispensable role of the</w:t>
      </w:r>
      <w:r>
        <w:t xml:space="preserve"> </w:t>
      </w:r>
      <w:r>
        <w:rPr>
          <w:bCs/>
          <w:b/>
        </w:rPr>
        <w:t xml:space="preserve">Mechanic</w:t>
      </w:r>
      <w:r>
        <w:t xml:space="preserve"> </w:t>
      </w:r>
      <w:r>
        <w:t xml:space="preserve">in</w:t>
      </w:r>
      <w:r>
        <w:t xml:space="preserve"> </w:t>
      </w:r>
      <w:r>
        <w:rPr>
          <w:bCs/>
          <w:b/>
        </w:rPr>
        <w:t xml:space="preserve">United States San Francisco</w:t>
      </w:r>
      <w:r>
        <w:t xml:space="preserve">. From maintaining historic infrastructure to advancing sustainable transportation, mechanics are at the intersection of tradition and innovation. As San Francisco continues to redefine its relationship with mobility, energy, and technology, the expertise of its mechanics will remain a cornerstone of the city’s resilience and progress. Future research should explore how emerging technologies—such as quantum computing or hydrogen fuel cells—might further reshape this vital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United States San Francisco</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