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1eb20da0af0cb14c6c1a527f4c78038ec98448c"/>
    <w:p>
      <w:pPr>
        <w:pStyle w:val="Heading1"/>
      </w:pPr>
      <w:r>
        <w:t xml:space="preserve">Abstract Academic Document: The Role and Relevance of a Mechanical Engineer in Argentina, Buenos Aires</w:t>
      </w:r>
    </w:p>
    <w:p>
      <w:pPr>
        <w:pStyle w:val="FirstParagraph"/>
      </w:pPr>
      <w:r>
        <w:rPr>
          <w:bCs/>
          <w:b/>
        </w:rPr>
        <w:t xml:space="preserve">Keywords:</w:t>
      </w:r>
      <w:r>
        <w:t xml:space="preserve"> </w:t>
      </w:r>
      <w:r>
        <w:t xml:space="preserve">Abstract academic, Mechanical Engineer, Argentina Buenos Aires.</w:t>
      </w:r>
    </w:p>
    <w:bookmarkStart w:id="20" w:name="introduction"/>
    <w:p>
      <w:pPr>
        <w:pStyle w:val="Heading2"/>
      </w:pPr>
      <w:r>
        <w:t xml:space="preserve">Introduction</w:t>
      </w:r>
    </w:p>
    <w:p>
      <w:pPr>
        <w:pStyle w:val="FirstParagraph"/>
      </w:pPr>
      <w:r>
        <w:t xml:space="preserve">The role of a mechanical engineer has evolved significantly in the 21st century, driven by technological advancements and the need for sustainable development. In the context of Argentina's capital city, Buenos Aires—a hub of innovation, industry, and cultural diversity—mechanical engineering plays a pivotal role in shaping urban infrastructure, energy systems, manufacturing sectors, and environmental policies. This abstract academic document explores the multifaceted contributions of mechanical engineers in Buenos Aires while emphasizing their importance to Argentina’s socio-economic landscape.</w:t>
      </w:r>
    </w:p>
    <w:p>
      <w:pPr>
        <w:pStyle w:val="BodyText"/>
      </w:pPr>
      <w:r>
        <w:t xml:space="preserve">Buenos Aires, as the political, economic, and cultural center of Argentina, presents unique challenges and opportunities for mechanical engineers. The city's rapid urbanization requires efficient solutions for transportation systems (e.g., metro expansions), energy distribution networks (e.g., renewable energy integration), and industrial production processes. Additionally, the region’s climate—characterized by hot summers and mild winters—demands innovative approaches to thermal management, HVAC systems, and sustainable building design. These factors underscore the critical role of mechanical engineers in addressing both local and global challenges.</w:t>
      </w:r>
    </w:p>
    <w:bookmarkEnd w:id="20"/>
    <w:bookmarkStart w:id="21" w:name="Xee6159d4dac5641f28130f30b8593748ff909fa"/>
    <w:p>
      <w:pPr>
        <w:pStyle w:val="Heading2"/>
      </w:pPr>
      <w:r>
        <w:t xml:space="preserve">The Scope of Mechanical Engineering in Buenos Aires</w:t>
      </w:r>
    </w:p>
    <w:p>
      <w:pPr>
        <w:pStyle w:val="FirstParagraph"/>
      </w:pPr>
      <w:r>
        <w:t xml:space="preserve">A mechanical engineer in Argentina’s Buenos Aires operates across a wide spectrum of industries, including automotive manufacturing, aerospace engineering, renewable energy systems, and civil infrastructure. The city’s proximity to the Río de la Plata and its status as a major port make it a focal point for logistics and maritime engineering projects. Furthermore, Buenos Aires is home to leading universities such as the</w:t>
      </w:r>
      <w:r>
        <w:t xml:space="preserve"> </w:t>
      </w:r>
      <w:r>
        <w:rPr>
          <w:iCs/>
          <w:i/>
        </w:rPr>
        <w:t xml:space="preserve">Universidad de Buenos Aires (UBA)</w:t>
      </w:r>
      <w:r>
        <w:t xml:space="preserve"> </w:t>
      </w:r>
      <w:r>
        <w:t xml:space="preserve">and</w:t>
      </w:r>
      <w:r>
        <w:t xml:space="preserve"> </w:t>
      </w:r>
      <w:r>
        <w:rPr>
          <w:iCs/>
          <w:i/>
        </w:rPr>
        <w:t xml:space="preserve">Escuela Superior de Ingenieros Mecánicos</w:t>
      </w:r>
      <w:r>
        <w:t xml:space="preserve">, which produce highly skilled graduates equipped with technical expertise in fluid dynamics, thermodynamics, materials science, and computational modeling.</w:t>
      </w:r>
    </w:p>
    <w:p>
      <w:pPr>
        <w:pStyle w:val="BodyText"/>
      </w:pPr>
      <w:r>
        <w:t xml:space="preserve">The mechanical engineering profession in Buenos Aires is deeply intertwined with Argentina’s industrial history. For instance, the automotive sector has long been a cornerstone of the country’s economy, with companies like</w:t>
      </w:r>
      <w:r>
        <w:t xml:space="preserve"> </w:t>
      </w:r>
      <w:r>
        <w:rPr>
          <w:iCs/>
          <w:i/>
        </w:rPr>
        <w:t xml:space="preserve">Renault Argentina</w:t>
      </w:r>
      <w:r>
        <w:t xml:space="preserve"> </w:t>
      </w:r>
      <w:r>
        <w:t xml:space="preserve">and</w:t>
      </w:r>
      <w:r>
        <w:t xml:space="preserve"> </w:t>
      </w:r>
      <w:r>
        <w:rPr>
          <w:iCs/>
          <w:i/>
        </w:rPr>
        <w:t xml:space="preserve">Ford Argentina</w:t>
      </w:r>
      <w:r>
        <w:t xml:space="preserve"> </w:t>
      </w:r>
      <w:r>
        <w:t xml:space="preserve">relying on mechanical engineers to design efficient production lines and reduce environmental impact. Similarly, the energy sector—particularly in harnessing wind and solar power—has seen significant investment in recent years, creating demand for engineers specializing in sustainable technologies.</w:t>
      </w:r>
    </w:p>
    <w:bookmarkEnd w:id="21"/>
    <w:bookmarkStart w:id="22" w:name="Xa0cd4971304c52638631f593154f55ee7694cdb"/>
    <w:p>
      <w:pPr>
        <w:pStyle w:val="Heading2"/>
      </w:pPr>
      <w:r>
        <w:t xml:space="preserve">Educational and Professional Requirements</w:t>
      </w:r>
    </w:p>
    <w:p>
      <w:pPr>
        <w:pStyle w:val="FirstParagraph"/>
      </w:pPr>
      <w:r>
        <w:t xml:space="preserve">Becoming a mechanical engineer in Argentina requires completing a 5-year undergraduate degree program at an accredited institution. In Buenos Aires, curricula often emphasize hands-on training through laboratory work, internships with local industries, and collaborative projects with engineering firms. Key subjects include:</w:t>
      </w:r>
    </w:p>
    <w:p>
      <w:pPr>
        <w:numPr>
          <w:ilvl w:val="0"/>
          <w:numId w:val="1001"/>
        </w:numPr>
        <w:pStyle w:val="Compact"/>
      </w:pPr>
      <w:r>
        <w:t xml:space="preserve">Applied Mechanics</w:t>
      </w:r>
    </w:p>
    <w:p>
      <w:pPr>
        <w:numPr>
          <w:ilvl w:val="0"/>
          <w:numId w:val="1001"/>
        </w:numPr>
        <w:pStyle w:val="Compact"/>
      </w:pPr>
      <w:r>
        <w:t xml:space="preserve">Heat Transfer</w:t>
      </w:r>
    </w:p>
    <w:p>
      <w:pPr>
        <w:numPr>
          <w:ilvl w:val="0"/>
          <w:numId w:val="1001"/>
        </w:numPr>
        <w:pStyle w:val="Compact"/>
      </w:pPr>
      <w:r>
        <w:t xml:space="preserve">Fluid Mechanics</w:t>
      </w:r>
    </w:p>
    <w:p>
      <w:pPr>
        <w:numPr>
          <w:ilvl w:val="0"/>
          <w:numId w:val="1001"/>
        </w:numPr>
        <w:pStyle w:val="Compact"/>
      </w:pPr>
      <w:r>
        <w:t xml:space="preserve">Mechanical Design</w:t>
      </w:r>
    </w:p>
    <w:p>
      <w:pPr>
        <w:numPr>
          <w:ilvl w:val="0"/>
          <w:numId w:val="1001"/>
        </w:numPr>
        <w:pStyle w:val="Compact"/>
      </w:pPr>
      <w:r>
        <w:t xml:space="preserve">Sustainable Systems Engineering</w:t>
      </w:r>
    </w:p>
    <w:p>
      <w:pPr>
        <w:pStyle w:val="FirstParagraph"/>
      </w:pPr>
      <w:r>
        <w:t xml:space="preserve">Graduates must also obtain professional certification from the Argentine Association of Mechanical Engineers (</w:t>
      </w:r>
      <w:r>
        <w:rPr>
          <w:iCs/>
          <w:i/>
        </w:rPr>
        <w:t xml:space="preserve">Asociación Argentina de Ingenieros Mecánicos, AAIM</w:t>
      </w:r>
      <w:r>
        <w:t xml:space="preserve">) to practice legally. This process involves passing national licensing exams and demonstrating proficiency in engineering standards such as those set by the</w:t>
      </w:r>
      <w:r>
        <w:t xml:space="preserve"> </w:t>
      </w:r>
      <w:r>
        <w:rPr>
          <w:iCs/>
          <w:i/>
        </w:rPr>
        <w:t xml:space="preserve">Instituto Argentino de Normalización y Certificación (IRAM)</w:t>
      </w:r>
      <w:r>
        <w:t xml:space="preserve">.</w:t>
      </w:r>
    </w:p>
    <w:p>
      <w:pPr>
        <w:pStyle w:val="BodyText"/>
      </w:pPr>
      <w:r>
        <w:t xml:space="preserve">Professional development is further enhanced by participation in international collaborations. Buenos Aires hosts conferences like the</w:t>
      </w:r>
      <w:r>
        <w:t xml:space="preserve"> </w:t>
      </w:r>
      <w:r>
        <w:rPr>
          <w:iCs/>
          <w:i/>
        </w:rPr>
        <w:t xml:space="preserve">Symposium on Mechanical Engineering in South America</w:t>
      </w:r>
      <w:r>
        <w:t xml:space="preserve">, which fosters knowledge exchange between engineers from Argentina, Brazil, Chile, and other regional countries. Such events are crucial for staying updated on global trends like additive manufacturing (3D printing), Industry 4.0 automation, and AI-driven predictive maintenance systems.</w:t>
      </w:r>
    </w:p>
    <w:bookmarkEnd w:id="22"/>
    <w:bookmarkStart w:id="23" w:name="Xa7d42e29d6f780a2c77c7673fc868888fe8a008"/>
    <w:p>
      <w:pPr>
        <w:pStyle w:val="Heading2"/>
      </w:pPr>
      <w:r>
        <w:t xml:space="preserve">Challenges and Opportunities in Buenos Aires</w:t>
      </w:r>
    </w:p>
    <w:p>
      <w:pPr>
        <w:pStyle w:val="FirstParagraph"/>
      </w:pPr>
      <w:r>
        <w:t xml:space="preserve">Despite the city’s growth, mechanical engineers in Buenos Aires face challenges such as economic volatility, regulatory hurdles, and a need for continuous innovation. Argentina’s inflationary environment has impacted investment in large-scale infrastructure projects, requiring engineers to prioritize cost-effective solutions without compromising quality. Additionally, adapting to local regulations—such as building codes aligned with the</w:t>
      </w:r>
      <w:r>
        <w:t xml:space="preserve"> </w:t>
      </w:r>
      <w:r>
        <w:rPr>
          <w:iCs/>
          <w:i/>
        </w:rPr>
        <w:t xml:space="preserve">International Building Code (IBC)</w:t>
      </w:r>
      <w:r>
        <w:t xml:space="preserve">—requires a nuanced understanding of both Argentine and international standards.</w:t>
      </w:r>
    </w:p>
    <w:p>
      <w:pPr>
        <w:pStyle w:val="BodyText"/>
      </w:pPr>
      <w:r>
        <w:t xml:space="preserve">However, these challenges are counterbalanced by opportunities in emerging fields. For example, the push for green energy has led to increased demand for mechanical engineers specializing in wind turbine design, solar panel efficiency optimization, and waste-to-energy systems. The city’s commitment to reducing carbon emissions through initiatives like the Buenos Aires Climate Action Plan also highlights the need for engineers who can integrate sustainability into traditional mechanical systems.</w:t>
      </w:r>
    </w:p>
    <w:p>
      <w:pPr>
        <w:pStyle w:val="BodyText"/>
      </w:pPr>
      <w:r>
        <w:t xml:space="preserve">Moreover, Buenos Aires’ growing startup ecosystem offers mechanical engineers the chance to innovate in niche areas such as robotics, biotechnology, and smart materials. Startups like</w:t>
      </w:r>
      <w:r>
        <w:t xml:space="preserve"> </w:t>
      </w:r>
      <w:r>
        <w:rPr>
          <w:iCs/>
          <w:i/>
        </w:rPr>
        <w:t xml:space="preserve">Bioengineered Solutions Argentina</w:t>
      </w:r>
      <w:r>
        <w:t xml:space="preserve"> </w:t>
      </w:r>
      <w:r>
        <w:t xml:space="preserve">and</w:t>
      </w:r>
      <w:r>
        <w:t xml:space="preserve"> </w:t>
      </w:r>
      <w:r>
        <w:rPr>
          <w:iCs/>
          <w:i/>
        </w:rPr>
        <w:t xml:space="preserve">EcoTech Innovations</w:t>
      </w:r>
      <w:r>
        <w:t xml:space="preserve"> </w:t>
      </w:r>
      <w:r>
        <w:t xml:space="preserve">are leveraging mechanical engineering principles to develop cutting-edge products tailored to local markets.</w:t>
      </w:r>
    </w:p>
    <w:bookmarkEnd w:id="23"/>
    <w:bookmarkStart w:id="24" w:name="X2976c816873b5a78b862b1d6f4a9ba48f6b20c8"/>
    <w:p>
      <w:pPr>
        <w:pStyle w:val="Heading2"/>
      </w:pPr>
      <w:r>
        <w:t xml:space="preserve">The Future of Mechanical Engineering in Buenos Aires</w:t>
      </w:r>
    </w:p>
    <w:p>
      <w:pPr>
        <w:pStyle w:val="FirstParagraph"/>
      </w:pPr>
      <w:r>
        <w:t xml:space="preserve">As Argentina continues its journey toward technological modernization, the role of a mechanical engineer in Buenos Aires will only grow more critical. The city’s strategic location, skilled workforce, and investment in research and development position it as a leader in Latin American engineering innovation. Future trends may include:</w:t>
      </w:r>
    </w:p>
    <w:p>
      <w:pPr>
        <w:numPr>
          <w:ilvl w:val="0"/>
          <w:numId w:val="1002"/>
        </w:numPr>
        <w:pStyle w:val="Compact"/>
      </w:pPr>
      <w:r>
        <w:t xml:space="preserve">Integration of AI and IoT into mechanical systems for predictive maintenance</w:t>
      </w:r>
    </w:p>
    <w:p>
      <w:pPr>
        <w:numPr>
          <w:ilvl w:val="0"/>
          <w:numId w:val="1002"/>
        </w:numPr>
        <w:pStyle w:val="Compact"/>
      </w:pPr>
      <w:r>
        <w:t xml:space="preserve">Expansion of additive manufacturing capabilities for rapid prototyping</w:t>
      </w:r>
    </w:p>
    <w:p>
      <w:pPr>
        <w:numPr>
          <w:ilvl w:val="0"/>
          <w:numId w:val="1002"/>
        </w:numPr>
        <w:pStyle w:val="Compact"/>
      </w:pPr>
      <w:r>
        <w:t xml:space="preserve">Collaboration between engineers and policymakers to address urban mobility challenges</w:t>
      </w:r>
    </w:p>
    <w:p>
      <w:pPr>
        <w:pStyle w:val="FirstParagraph"/>
      </w:pPr>
      <w:r>
        <w:t xml:space="preserve">In this context, mechanical engineers must cultivate interdisciplinary skills, combining expertise in traditional fields with knowledge of digital tools and sustainable practices. Institutions like the</w:t>
      </w:r>
      <w:r>
        <w:t xml:space="preserve"> </w:t>
      </w:r>
      <w:r>
        <w:rPr>
          <w:iCs/>
          <w:i/>
        </w:rPr>
        <w:t xml:space="preserve">Centro de Investigación en Ingeniería Mecánica (CIIEM)</w:t>
      </w:r>
      <w:r>
        <w:t xml:space="preserve"> </w:t>
      </w:r>
      <w:r>
        <w:t xml:space="preserve">in Buenos Aires are already leading research initiatives in these areas, ensuring that local engineers remain competitive on the global stage.</w:t>
      </w:r>
    </w:p>
    <w:bookmarkEnd w:id="24"/>
    <w:bookmarkStart w:id="25" w:name="conclusion"/>
    <w:p>
      <w:pPr>
        <w:pStyle w:val="Heading2"/>
      </w:pPr>
      <w:r>
        <w:t xml:space="preserve">Conclusion</w:t>
      </w:r>
    </w:p>
    <w:p>
      <w:pPr>
        <w:pStyle w:val="FirstParagraph"/>
      </w:pPr>
      <w:r>
        <w:t xml:space="preserve">In summary, the mechanical engineer in Argentina’s Buenos Aires is a vital contributor to the city’s economic development, technological advancement, and environmental sustainability. Through their work in industries ranging from automotive manufacturing to renewable energy systems, these professionals address complex challenges while driving innovation. As Buenos Aires continues to evolve as a center of excellence for engineering education and practice, the role of mechanical engineers will remain indispensable in shaping the future of Argentina’s industrial landscape.</w:t>
      </w:r>
    </w:p>
    <w:p>
      <w:pPr>
        <w:pStyle w:val="BodyText"/>
      </w:pPr>
      <w:r>
        <w:t xml:space="preserve">This abstract academic document underscores the importance of aligning technical expertise with regional needs, ensuring that mechanical engineers in Buenos Aires are not only equipped to meet current demands but also prepared to lead in an ever-changing global context.</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Argentina Buenos Aires</dc:title>
  <dc:creator/>
  <dc:language>en</dc:language>
  <cp:keywords/>
  <dcterms:created xsi:type="dcterms:W3CDTF">2026-07-21T11:39:21Z</dcterms:created>
  <dcterms:modified xsi:type="dcterms:W3CDTF">2026-07-21T11:39:21Z</dcterms:modified>
</cp:coreProperties>
</file>

<file path=docProps/custom.xml><?xml version="1.0" encoding="utf-8"?>
<Properties xmlns="http://schemas.openxmlformats.org/officeDocument/2006/custom-properties" xmlns:vt="http://schemas.openxmlformats.org/officeDocument/2006/docPropsVTypes"/>
</file>