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2a26b1d110b7d546f2006d56dbd7df0612f22ba"/>
    <w:p>
      <w:pPr>
        <w:pStyle w:val="Heading1"/>
      </w:pPr>
      <w:r>
        <w:t xml:space="preserve">Abstract Academic: The Role and Significance of a Mechanical Engineer in Australia Sydney</w:t>
      </w:r>
    </w:p>
    <w:p>
      <w:pPr>
        <w:pStyle w:val="FirstParagraph"/>
      </w:pPr>
      <w:r>
        <w:t xml:space="preserve">The field of mechanical engineering stands as a cornerstone of technological advancement, industrial innovation, and sustainable development. In the context of</w:t>
      </w:r>
      <w:r>
        <w:t xml:space="preserve"> </w:t>
      </w:r>
      <w:r>
        <w:rPr>
          <w:bCs/>
          <w:b/>
        </w:rPr>
        <w:t xml:space="preserve">Australia Sydney</w:t>
      </w:r>
      <w:r>
        <w:t xml:space="preserve">, where economic growth is driven by dynamic sectors such as construction, manufacturing, renewable energy, and advanced transportation systems, the role of a</w:t>
      </w:r>
      <w:r>
        <w:t xml:space="preserve"> </w:t>
      </w:r>
      <w:r>
        <w:rPr>
          <w:bCs/>
          <w:b/>
        </w:rPr>
        <w:t xml:space="preserve">Mechanical Engineer</w:t>
      </w:r>
      <w:r>
        <w:t xml:space="preserve"> </w:t>
      </w:r>
      <w:r>
        <w:t xml:space="preserve">becomes increasingly pivotal. This abstract academic document explores the multifaceted contributions of mechanical engineers within Australia's premier urban hub—Sydney—while emphasizing their critical role in addressing contemporary challenges through engineering excellence. By integrating theoretical knowledge with practical applications, mechanical engineers in Sydney contribute to shaping a resilient, innovative, and environmentally conscious society.</w:t>
      </w:r>
    </w:p>
    <w:bookmarkStart w:id="20" w:name="X22eb06921fe2d1865dc4fb730cb685ef1ba46e3"/>
    <w:p>
      <w:pPr>
        <w:pStyle w:val="Heading2"/>
      </w:pPr>
      <w:r>
        <w:t xml:space="preserve">Introduction to the Role of a Mechanical Engineer</w:t>
      </w:r>
    </w:p>
    <w:p>
      <w:pPr>
        <w:pStyle w:val="FirstParagraph"/>
      </w:pPr>
      <w:r>
        <w:t xml:space="preserve">A</w:t>
      </w:r>
      <w:r>
        <w:t xml:space="preserve"> </w:t>
      </w:r>
      <w:r>
        <w:rPr>
          <w:bCs/>
          <w:b/>
        </w:rPr>
        <w:t xml:space="preserve">Mechanical Engineer</w:t>
      </w:r>
      <w:r>
        <w:t xml:space="preserve"> </w:t>
      </w:r>
      <w:r>
        <w:t xml:space="preserve">is a multidisciplinary professional who designs, analyzes, and maintains mechanical systems across diverse industries. From power generation to robotics and from thermal management to sustainable infrastructure, the scope of their work is vast. In</w:t>
      </w:r>
      <w:r>
        <w:t xml:space="preserve"> </w:t>
      </w:r>
      <w:r>
        <w:rPr>
          <w:bCs/>
          <w:b/>
        </w:rPr>
        <w:t xml:space="preserve">Australia Sydney</w:t>
      </w:r>
      <w:r>
        <w:t xml:space="preserve">, where urbanization and climate resilience are central priorities, mechanical engineers play a vital role in developing solutions that align with national sustainability goals while supporting the city's status as a global economic and technological leader.</w:t>
      </w:r>
    </w:p>
    <w:bookmarkEnd w:id="20"/>
    <w:bookmarkStart w:id="21" w:name="Xb97ec02eabec8afa9110f1ee89a3cbcb831e871"/>
    <w:p>
      <w:pPr>
        <w:pStyle w:val="Heading2"/>
      </w:pPr>
      <w:r>
        <w:t xml:space="preserve">Scope of Practice for Mechanical Engineers in Australia Sydney</w:t>
      </w:r>
    </w:p>
    <w:p>
      <w:pPr>
        <w:pStyle w:val="FirstParagraph"/>
      </w:pPr>
      <w:r>
        <w:t xml:space="preserve">The scope of practice for a mechanical engineer in Sydney encompasses both traditional and emerging fields. In construction, they design HVAC (heating, ventilation, and air conditioning) systems that meet energy efficiency standards while ensuring occupant comfort. In the automotive sector, they contribute to the development of electric vehicles (EVs) and autonomous driving technologies aligned with Australia’s commitment to reducing carbon emissions. Additionally, mechanical engineers in Sydney are instrumental in renewable energy projects such as solar farms, wind turbine installations, and hydroelectric systems that power the city's growing population.</w:t>
      </w:r>
    </w:p>
    <w:p>
      <w:pPr>
        <w:pStyle w:val="BodyText"/>
      </w:pPr>
      <w:r>
        <w:t xml:space="preserve">The city’s infrastructure projects also rely heavily on mechanical engineers. For instance, the development of high-speed rail systems like the Sydney Metro and upgrades to ports such as Port Botany require expertise in structural analysis, material science, and system optimization. Furthermore, mechanical engineers collaborate with urban planners to integrate smart technologies into buildings and public spaces, enhancing energy efficiency and safety.</w:t>
      </w:r>
    </w:p>
    <w:bookmarkEnd w:id="21"/>
    <w:bookmarkStart w:id="22" w:name="X92760e53bc1ff052d10af987bc8b3dfb2e19acf"/>
    <w:p>
      <w:pPr>
        <w:pStyle w:val="Heading2"/>
      </w:pPr>
      <w:r>
        <w:t xml:space="preserve">Industry Context: Australia Sydney’s Economic Landscape</w:t>
      </w:r>
    </w:p>
    <w:p>
      <w:pPr>
        <w:pStyle w:val="FirstParagraph"/>
      </w:pPr>
      <w:r>
        <w:rPr>
          <w:bCs/>
          <w:b/>
        </w:rPr>
        <w:t xml:space="preserve">Australia Sydney</w:t>
      </w:r>
      <w:r>
        <w:t xml:space="preserve"> </w:t>
      </w:r>
      <w:r>
        <w:t xml:space="preserve">is a global city characterized by its robust economy, diverse industries, and commitment to sustainability. The mechanical engineering sector in Sydney benefits from the city's role as a hub for research institutions such as the University of New South Wales (UNSW) and Monash University, which foster innovation through interdisciplinary collaboration. Additionally, major employers like BHP Billiton, Arup Engineering Group, and Aurecon have established a strong presence in Sydney, providing opportunities for mechanical engineers to work on large-scale projects.</w:t>
      </w:r>
    </w:p>
    <w:p>
      <w:pPr>
        <w:pStyle w:val="BodyText"/>
      </w:pPr>
      <w:r>
        <w:t xml:space="preserve">The city’s emphasis on green infrastructure is evident in initiatives such as the "Sydney 2030 Plan," which aims to make the city carbon neutral by 2050. Mechanical engineers are at the forefront of this transformation, designing low-carbon solutions for buildings, transportation networks, and waste management systems. Their expertise is also crucial in adapting infrastructure to climate change challenges, including rising sea levels and extreme weather events.</w:t>
      </w:r>
    </w:p>
    <w:bookmarkEnd w:id="22"/>
    <w:bookmarkStart w:id="23" w:name="X85561ccbbe9820c3b78c914f1f32c2d00280e45"/>
    <w:p>
      <w:pPr>
        <w:pStyle w:val="Heading2"/>
      </w:pPr>
      <w:r>
        <w:t xml:space="preserve">Challenges and Opportunities for Mechanical Engineers in Sydney</w:t>
      </w:r>
    </w:p>
    <w:p>
      <w:pPr>
        <w:pStyle w:val="FirstParagraph"/>
      </w:pPr>
      <w:r>
        <w:t xml:space="preserve">The evolving landscape of mechanical engineering presents both challenges and opportunities. In</w:t>
      </w:r>
      <w:r>
        <w:t xml:space="preserve"> </w:t>
      </w:r>
      <w:r>
        <w:rPr>
          <w:bCs/>
          <w:b/>
        </w:rPr>
        <w:t xml:space="preserve">Australia Sydney</w:t>
      </w:r>
      <w:r>
        <w:t xml:space="preserve">, engineers must navigate strict environmental regulations, technological disruptions, and the demand for sustainable practices. For example, the transition to renewable energy requires mechanical engineers to innovate in areas such as battery storage systems and grid integration. Additionally, aging infrastructure necessitates expertise in retrofitting buildings with modern energy-efficient technologies.</w:t>
      </w:r>
    </w:p>
    <w:p>
      <w:pPr>
        <w:pStyle w:val="BodyText"/>
      </w:pPr>
      <w:r>
        <w:t xml:space="preserve">However, these challenges also open doors for innovation. Sydney’s vibrant startup ecosystem offers mechanical engineers opportunities to develop cutting-edge solutions in fields like 3D printing, IoT-enabled automation, and AI-driven predictive maintenance. The city’s proximity to renewable energy resources—such as solar-rich regions in New South Wales—also positions it as a leader in the development of next-generation energy systems.</w:t>
      </w:r>
    </w:p>
    <w:bookmarkEnd w:id="23"/>
    <w:bookmarkStart w:id="24" w:name="Xb83d69d15ed71a9073f60f7f7cdf507dcf7f522"/>
    <w:p>
      <w:pPr>
        <w:pStyle w:val="Heading2"/>
      </w:pPr>
      <w:r>
        <w:t xml:space="preserve">The Role of Mechanical Engineers in Innovation and Sustainability</w:t>
      </w:r>
    </w:p>
    <w:p>
      <w:pPr>
        <w:pStyle w:val="FirstParagraph"/>
      </w:pPr>
      <w:r>
        <w:t xml:space="preserve">As stewards of sustainable development, mechanical engineers in Sydney are instrumental in driving innovation that balances economic growth with environmental responsibility. Their work spans from designing energy-efficient buildings that meet the standards of the National Construction Code (NCC) to optimizing industrial processes for reduced waste and emissions. For instance, mechanical engineers have been pivotal in developing waste-to-energy systems at facilities like the Sydney Waste Management Centre, converting non-recyclable waste into electricity.</w:t>
      </w:r>
    </w:p>
    <w:p>
      <w:pPr>
        <w:pStyle w:val="BodyText"/>
      </w:pPr>
      <w:r>
        <w:t xml:space="preserve">Moreover, mechanical engineers contribute to Sydney’s efforts in smart city development. By integrating sensors and data analytics into urban infrastructure—such as intelligent traffic management systems or real-time monitoring of water distribution networks—they enhance operational efficiency and reduce resource consumption. These initiatives align with the Australian government’s "Smart Cities Plan," which emphasizes the role of engineering in creating livable, connected communities.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Australia Sydney</w:t>
      </w:r>
      <w:r>
        <w:t xml:space="preserve"> </w:t>
      </w:r>
      <w:r>
        <w:t xml:space="preserve">is both multifaceted and indispensable. As the city continues to grow and adapt to global challenges such as climate change and technological disruption, mechanical engineers are at the forefront of designing solutions that drive sustainability, innovation, and economic resilience. Their work not only supports Sydney’s status as a leading urban center but also contributes to Australia’s broader goals of environmental stewardship and industrial excellence. For aspiring mechanical engineers, Sydney offers a dynamic environment rich in opportunities to shape the future through engineering ingenuity.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Australia Sydney</dc:title>
  <dc:creator/>
  <dc:language>en</dc:language>
  <cp:keywords/>
  <dcterms:created xsi:type="dcterms:W3CDTF">2026-07-17T11:50:40Z</dcterms:created>
  <dcterms:modified xsi:type="dcterms:W3CDTF">2026-07-17T11:50:40Z</dcterms:modified>
</cp:coreProperties>
</file>

<file path=docProps/custom.xml><?xml version="1.0" encoding="utf-8"?>
<Properties xmlns="http://schemas.openxmlformats.org/officeDocument/2006/custom-properties" xmlns:vt="http://schemas.openxmlformats.org/officeDocument/2006/docPropsVTypes"/>
</file>