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7e4eb454d13b267d8d09764aa36f13cc83d2658"/>
    <w:p>
      <w:pPr>
        <w:pStyle w:val="Heading1"/>
      </w:pPr>
      <w:r>
        <w:t xml:space="preserve">Abstract Academic Document: The Role of the Mechanical Engineer in Italy, Milan</w:t>
      </w:r>
    </w:p>
    <w:p>
      <w:pPr>
        <w:pStyle w:val="FirstParagraph"/>
      </w:pPr>
      <w:r>
        <w:t xml:space="preserve">The field of mechanical engineering has long been a cornerstone of technological and industrial advancement, driving innovation across sectors such as automotive, aerospace, energy systems, and advanced manufacturing. In the context of Italy's dynamic economic landscape—particularly in the vibrant city of Milan—the role of the mechanical engineer is not merely technical but deeply intertwined with cultural heritage, global competitiveness, and sustainable development. This abstract academic document explores the multifaceted responsibilities of a mechanical engineer in Italy’s financial and industrial hub, Milan, emphasizing their contributions to modern engineering challenges while aligning with regional priorities.</w:t>
      </w:r>
    </w:p>
    <w:bookmarkStart w:id="20" w:name="Xa7e83f8e03dde2803ce840b33b2c9539de2d6f6"/>
    <w:p>
      <w:pPr>
        <w:pStyle w:val="Heading2"/>
      </w:pPr>
      <w:r>
        <w:t xml:space="preserve">The Evolution of Mechanical Engineering in Milan</w:t>
      </w:r>
    </w:p>
    <w:p>
      <w:pPr>
        <w:pStyle w:val="FirstParagraph"/>
      </w:pPr>
      <w:r>
        <w:t xml:space="preserve">Milan, renowned as a global center for fashion, design, and finance, has also emerged as a pivotal player in Italy’s engineering sector. Historically rooted in the production of machinery and precision instruments, the city has evolved into a nexus for cutting-edge research and development (R&amp;D) in mechanical systems. The presence of prestigious institutions such as Politecnico di Milano underscores Milan’s commitment to fostering innovation, where mechanical engineers are trained to address both traditional and emerging challenges. From automotives (e.g., Ferrari, Lamborghini) to aerospace (e.g., Leonardo S.p.A.), Milan’s industrial ecosystem demands a high level of technical expertise and adaptability from mechanical engineers.</w:t>
      </w:r>
    </w:p>
    <w:bookmarkEnd w:id="20"/>
    <w:bookmarkStart w:id="21" w:name="X390334eca9a1ef52e2d89272b6742af2283c8ea"/>
    <w:p>
      <w:pPr>
        <w:pStyle w:val="Heading2"/>
      </w:pPr>
      <w:r>
        <w:t xml:space="preserve">Key Responsibilities of a Mechanical Engineer in Milan</w:t>
      </w:r>
    </w:p>
    <w:p>
      <w:pPr>
        <w:pStyle w:val="FirstParagraph"/>
      </w:pPr>
      <w:r>
        <w:t xml:space="preserve">A mechanical engineer in Milan is tasked with designing, analyzing, and optimizing mechanical systems, components, and processes. This includes tasks such as:</w:t>
      </w:r>
    </w:p>
    <w:p>
      <w:pPr>
        <w:numPr>
          <w:ilvl w:val="0"/>
          <w:numId w:val="1001"/>
        </w:numPr>
        <w:pStyle w:val="Compact"/>
      </w:pPr>
      <w:r>
        <w:rPr>
          <w:bCs/>
          <w:b/>
        </w:rPr>
        <w:t xml:space="preserve">Designing Complex Systems:</w:t>
      </w:r>
      <w:r>
        <w:t xml:space="preserve"> </w:t>
      </w:r>
      <w:r>
        <w:t xml:space="preserve">Creating blueprints for machinery used in sectors like robotics, automation, and renewable energy systems (e.g., wind turbines or solar power plants).</w:t>
      </w:r>
    </w:p>
    <w:p>
      <w:pPr>
        <w:numPr>
          <w:ilvl w:val="0"/>
          <w:numId w:val="1001"/>
        </w:numPr>
        <w:pStyle w:val="Compact"/>
      </w:pPr>
      <w:r>
        <w:rPr>
          <w:bCs/>
          <w:b/>
        </w:rPr>
        <w:t xml:space="preserve">Thermal and Fluid Dynamics:</w:t>
      </w:r>
      <w:r>
        <w:t xml:space="preserve"> </w:t>
      </w:r>
      <w:r>
        <w:t xml:space="preserve">Specializing in heat transfer, fluid mechanics, and thermodynamics to develop energy-efficient solutions aligned with Italy’s environmental policies.</w:t>
      </w:r>
    </w:p>
    <w:p>
      <w:pPr>
        <w:numPr>
          <w:ilvl w:val="0"/>
          <w:numId w:val="1001"/>
        </w:numPr>
        <w:pStyle w:val="Compact"/>
      </w:pPr>
      <w:r>
        <w:rPr>
          <w:bCs/>
          <w:b/>
        </w:rPr>
        <w:t xml:space="preserve">Sustainable Manufacturing:</w:t>
      </w:r>
      <w:r>
        <w:t xml:space="preserve"> </w:t>
      </w:r>
      <w:r>
        <w:t xml:space="preserve">Implementing green technologies in production lines to reduce carbon footprints, a critical need for Milan’s industries aiming for ISO 14001 compliance.</w:t>
      </w:r>
    </w:p>
    <w:p>
      <w:pPr>
        <w:numPr>
          <w:ilvl w:val="0"/>
          <w:numId w:val="1001"/>
        </w:numPr>
        <w:pStyle w:val="Compact"/>
      </w:pPr>
      <w:r>
        <w:rPr>
          <w:bCs/>
          <w:b/>
        </w:rPr>
        <w:t xml:space="preserve">Advanced Materials Research:</w:t>
      </w:r>
      <w:r>
        <w:t xml:space="preserve"> </w:t>
      </w:r>
      <w:r>
        <w:t xml:space="preserve">Collaborating with universities and R&amp;D centers to innovate materials like composites or biodegradable polymers, which are increasingly relevant in aerospace and biomedical applications.</w:t>
      </w:r>
    </w:p>
    <w:p>
      <w:pPr>
        <w:pStyle w:val="FirstParagraph"/>
      </w:pPr>
      <w:r>
        <w:t xml:space="preserve">In Milan, mechanical engineers also engage in cross-disciplinary projects. For instance, they might work with architects on energy-efficient building designs (e.g., smart facades) or with data scientists to integrate IoT sensors into industrial machinery for predictive maintenance. This interdisciplinary approach reflects Milan’s emphasis on “Industry 4.0” and digital transformation.</w:t>
      </w:r>
    </w:p>
    <w:bookmarkEnd w:id="21"/>
    <w:bookmarkStart w:id="22" w:name="X032ca74add7880e749c9500912778af7d9ebffc"/>
    <w:p>
      <w:pPr>
        <w:pStyle w:val="Heading2"/>
      </w:pPr>
      <w:r>
        <w:t xml:space="preserve">Mechanical Engineering in the Context of Italy’s Economic Strategy</w:t>
      </w:r>
    </w:p>
    <w:p>
      <w:pPr>
        <w:pStyle w:val="FirstParagraph"/>
      </w:pPr>
      <w:r>
        <w:t xml:space="preserve">Italy’s National Recovery and Resilience Plan (PNRR) highlights the importance of transitioning to a sustainable, digital economy. Mechanical engineers in Milan play a pivotal role in this transition by developing technologies that align with PNRR goals, such as:</w:t>
      </w:r>
    </w:p>
    <w:p>
      <w:pPr>
        <w:numPr>
          <w:ilvl w:val="0"/>
          <w:numId w:val="1002"/>
        </w:numPr>
        <w:pStyle w:val="Compact"/>
      </w:pPr>
      <w:r>
        <w:rPr>
          <w:bCs/>
          <w:b/>
        </w:rPr>
        <w:t xml:space="preserve">Renewable Energy Systems:</w:t>
      </w:r>
      <w:r>
        <w:t xml:space="preserve"> </w:t>
      </w:r>
      <w:r>
        <w:t xml:space="preserve">Designing and maintaining infrastructure for solar, wind, and hydrogen energy projects to meet Italy’s 2030 renewable targets.</w:t>
      </w:r>
    </w:p>
    <w:p>
      <w:pPr>
        <w:numPr>
          <w:ilvl w:val="0"/>
          <w:numId w:val="1002"/>
        </w:numPr>
        <w:pStyle w:val="Compact"/>
      </w:pPr>
      <w:r>
        <w:rPr>
          <w:bCs/>
          <w:b/>
        </w:rPr>
        <w:t xml:space="preserve">E-Mobility Solutions:</w:t>
      </w:r>
      <w:r>
        <w:t xml:space="preserve"> </w:t>
      </w:r>
      <w:r>
        <w:t xml:space="preserve">Innovating in electric vehicles (EVs) and battery technology through partnerships with companies like Stellantis, which has a significant presence in the region.</w:t>
      </w:r>
    </w:p>
    <w:p>
      <w:pPr>
        <w:numPr>
          <w:ilvl w:val="0"/>
          <w:numId w:val="1002"/>
        </w:numPr>
        <w:pStyle w:val="Compact"/>
      </w:pPr>
      <w:r>
        <w:rPr>
          <w:bCs/>
          <w:b/>
        </w:rPr>
        <w:t xml:space="preserve">Smart Cities Initiatives:</w:t>
      </w:r>
      <w:r>
        <w:t xml:space="preserve"> </w:t>
      </w:r>
      <w:r>
        <w:t xml:space="preserve">Contributing to Milan’s “City of the Future” plans by integrating mechanical systems into urban mobility, waste management, and water recycling technologies.</w:t>
      </w:r>
    </w:p>
    <w:p>
      <w:pPr>
        <w:pStyle w:val="FirstParagraph"/>
      </w:pPr>
      <w:r>
        <w:t xml:space="preserve">The Italian government’s focus on reducing reliance on fossil fuels has also spurred demand for mechanical engineers in energy storage and grid optimization. For example, projects like the “MILANO ENERGIA” initiative rely on engineers to modernize infrastructure while preserving historical landmarks—a unique challenge in a city where engineering solutions must harmonize with cultural heritage.</w:t>
      </w:r>
    </w:p>
    <w:bookmarkEnd w:id="22"/>
    <w:bookmarkStart w:id="23" w:name="X2b3f705ed14e020133a2dd6eb5ac0d896d0a263"/>
    <w:p>
      <w:pPr>
        <w:pStyle w:val="Heading2"/>
      </w:pPr>
      <w:r>
        <w:t xml:space="preserve">Challenges and Opportunities for Mechanical Engineers in Milan</w:t>
      </w:r>
    </w:p>
    <w:p>
      <w:pPr>
        <w:pStyle w:val="FirstParagraph"/>
      </w:pPr>
      <w:r>
        <w:t xml:space="preserve">Despite its strengths, the mechanical engineering landscape in Milan faces challenges such as global competition, rapid technological change, and the need for continuous upskilling. Engineers must navigate stringent EU regulations on emissions and safety standards while competing with global firms from Germany, China, and the U.S. However, these challenges present opportunities for growth in niche areas like:</w:t>
      </w:r>
    </w:p>
    <w:p>
      <w:pPr>
        <w:numPr>
          <w:ilvl w:val="0"/>
          <w:numId w:val="1003"/>
        </w:numPr>
        <w:pStyle w:val="Compact"/>
      </w:pPr>
      <w:r>
        <w:rPr>
          <w:bCs/>
          <w:b/>
        </w:rPr>
        <w:t xml:space="preserve">Biomechanics and Robotics:</w:t>
      </w:r>
      <w:r>
        <w:t xml:space="preserve"> </w:t>
      </w:r>
      <w:r>
        <w:t xml:space="preserve">Milan’s biomedical sector requires engineers to develop prosthetics, exoskeletons, and surgical robotics.</w:t>
      </w:r>
    </w:p>
    <w:p>
      <w:pPr>
        <w:numPr>
          <w:ilvl w:val="0"/>
          <w:numId w:val="1003"/>
        </w:numPr>
        <w:pStyle w:val="Compact"/>
      </w:pPr>
      <w:r>
        <w:rPr>
          <w:bCs/>
          <w:b/>
        </w:rPr>
        <w:t xml:space="preserve">Advanced Manufacturing:</w:t>
      </w:r>
      <w:r>
        <w:t xml:space="preserve"> </w:t>
      </w:r>
      <w:r>
        <w:t xml:space="preserve">Adopting additive manufacturing (3D printing) to produce complex components for aerospace and automotive industries with minimal waste.</w:t>
      </w:r>
    </w:p>
    <w:p>
      <w:pPr>
        <w:numPr>
          <w:ilvl w:val="0"/>
          <w:numId w:val="1003"/>
        </w:numPr>
        <w:pStyle w:val="Compact"/>
      </w:pPr>
      <w:r>
        <w:rPr>
          <w:bCs/>
          <w:b/>
        </w:rPr>
        <w:t xml:space="preserve">Global Collaboration:</w:t>
      </w:r>
      <w:r>
        <w:t xml:space="preserve"> </w:t>
      </w:r>
      <w:r>
        <w:t xml:space="preserve">Partnering with international firms through Milan’s proximity to Swiss engineering hubs and European Union innovation networks.</w:t>
      </w:r>
    </w:p>
    <w:p>
      <w:pPr>
        <w:pStyle w:val="FirstParagraph"/>
      </w:pPr>
      <w:r>
        <w:t xml:space="preserve">Mechanical engineers in Milan also benefit from the city’s robust startup ecosystem. Incubators like Start Cup Milano provide platforms for engineers to commercialize innovative ideas, such as energy-efficient HVAC systems or AI-driven predictive maintenance software.</w:t>
      </w:r>
    </w:p>
    <w:bookmarkEnd w:id="23"/>
    <w:bookmarkStart w:id="24" w:name="X0dfb12926fd8453e6aec0f4baf835240a6867ea"/>
    <w:p>
      <w:pPr>
        <w:pStyle w:val="Heading2"/>
      </w:pPr>
      <w:r>
        <w:t xml:space="preserve">The Future of Mechanical Engineering in Milan</w:t>
      </w:r>
    </w:p>
    <w:p>
      <w:pPr>
        <w:pStyle w:val="FirstParagraph"/>
      </w:pPr>
      <w:r>
        <w:t xml:space="preserve">Looking ahead, mechanical engineers in Milan must embrace interdisciplinary collaboration and lifelong learning to stay at the forefront of their field. The integration of artificial intelligence (AI), machine learning (ML), and quantum computing into mechanical systems will redefine roles, requiring engineers to master both traditional principles and digital tools. Additionally, the growing emphasis on circular economy principles—such as designing products for disassembly or recycling—will shape future projects in Milan’s industrial parks.</w:t>
      </w:r>
    </w:p>
    <w:p>
      <w:pPr>
        <w:pStyle w:val="BodyText"/>
      </w:pPr>
      <w:r>
        <w:t xml:space="preserve">Milan’s commitment to becoming a carbon-neutral city by 2030 further underscores the importance of mechanical engineers in driving sustainable innovation. From rethinking urban transportation networks to optimizing energy use in large-scale buildings, the opportunities for impact are vast.</w:t>
      </w:r>
    </w:p>
    <w:bookmarkEnd w:id="24"/>
    <w:bookmarkStart w:id="25" w:name="conclusion"/>
    <w:p>
      <w:pPr>
        <w:pStyle w:val="Heading2"/>
      </w:pPr>
      <w:r>
        <w:t xml:space="preserve">Conclusion</w:t>
      </w:r>
    </w:p>
    <w:p>
      <w:pPr>
        <w:pStyle w:val="FirstParagraph"/>
      </w:pPr>
      <w:r>
        <w:t xml:space="preserve">In conclusion, the role of a mechanical engineer in Italy’s Milan is both dynamic and critical. As a bridge between tradition and innovation, mechanical engineers contribute to Milan’s status as an engineering powerhouse while addressing global challenges like climate change and digital transformation. By leveraging the city’s cultural richness, academic excellence, and industrial might, these professionals are poised to shape the future of mechanical engineering in Italy and beyond.</w:t>
      </w:r>
    </w:p>
    <w:p>
      <w:pPr>
        <w:pStyle w:val="BodyText"/>
      </w:pPr>
      <w:r>
        <w:rPr>
          <w:bCs/>
          <w:b/>
        </w:rPr>
        <w:t xml:space="preserve">Keywords:</w:t>
      </w:r>
      <w:r>
        <w:t xml:space="preserve"> </w:t>
      </w:r>
      <w:r>
        <w:t xml:space="preserve">Mechanical Engineer, Italy Milan,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Italy Milan</dc:title>
  <dc:creator/>
  <cp:keywords/>
  <dcterms:created xsi:type="dcterms:W3CDTF">2026-07-19T23:16:18Z</dcterms:created>
  <dcterms:modified xsi:type="dcterms:W3CDTF">2026-07-19T23:16:18Z</dcterms:modified>
</cp:coreProperties>
</file>

<file path=docProps/custom.xml><?xml version="1.0" encoding="utf-8"?>
<Properties xmlns="http://schemas.openxmlformats.org/officeDocument/2006/custom-properties" xmlns:vt="http://schemas.openxmlformats.org/officeDocument/2006/docPropsVTypes"/>
</file>